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24FDE" w14:textId="77777777" w:rsidR="009076E8" w:rsidRPr="008B6775" w:rsidRDefault="008B6775" w:rsidP="008B6775">
      <w:pPr>
        <w:jc w:val="center"/>
        <w:rPr>
          <w:sz w:val="28"/>
          <w:szCs w:val="28"/>
        </w:rPr>
      </w:pPr>
      <w:r w:rsidRPr="008B6775">
        <w:rPr>
          <w:b/>
          <w:sz w:val="28"/>
          <w:szCs w:val="28"/>
        </w:rPr>
        <w:t xml:space="preserve">Maritime </w:t>
      </w:r>
      <w:proofErr w:type="spellStart"/>
      <w:r w:rsidRPr="008B6775">
        <w:rPr>
          <w:b/>
          <w:sz w:val="28"/>
          <w:szCs w:val="28"/>
        </w:rPr>
        <w:t>Labour</w:t>
      </w:r>
      <w:proofErr w:type="spellEnd"/>
      <w:r w:rsidRPr="008B6775">
        <w:rPr>
          <w:b/>
          <w:sz w:val="28"/>
          <w:szCs w:val="28"/>
        </w:rPr>
        <w:t xml:space="preserve"> Convention, 2006</w:t>
      </w:r>
    </w:p>
    <w:p w14:paraId="060EB29F" w14:textId="77777777" w:rsidR="008B6775" w:rsidRDefault="008B6775" w:rsidP="008B6775">
      <w:pPr>
        <w:jc w:val="center"/>
        <w:rPr>
          <w:sz w:val="28"/>
          <w:szCs w:val="28"/>
        </w:rPr>
      </w:pPr>
      <w:r w:rsidRPr="008B6775">
        <w:rPr>
          <w:sz w:val="28"/>
          <w:szCs w:val="28"/>
        </w:rPr>
        <w:t>Declaration of Maritime Labour Compliance – Part I</w:t>
      </w:r>
    </w:p>
    <w:p w14:paraId="7CE72F5C" w14:textId="77777777" w:rsidR="008B6775" w:rsidRDefault="008B6775" w:rsidP="008B6775">
      <w:pPr>
        <w:jc w:val="center"/>
        <w:rPr>
          <w:sz w:val="28"/>
          <w:szCs w:val="28"/>
        </w:rPr>
      </w:pPr>
    </w:p>
    <w:p w14:paraId="4C10E611" w14:textId="77777777" w:rsidR="008B6775" w:rsidRPr="00525879" w:rsidRDefault="008B6775" w:rsidP="008B6775">
      <w:pPr>
        <w:jc w:val="center"/>
        <w:rPr>
          <w:i/>
          <w:sz w:val="20"/>
          <w:szCs w:val="20"/>
        </w:rPr>
      </w:pPr>
      <w:r w:rsidRPr="00525879">
        <w:rPr>
          <w:i/>
          <w:sz w:val="20"/>
          <w:szCs w:val="20"/>
        </w:rPr>
        <w:t>(NOTE: This Declaration must be attached to the ship’s Maritime Labour Certificate)</w:t>
      </w:r>
    </w:p>
    <w:p w14:paraId="3F56E794" w14:textId="77777777" w:rsidR="008B6775" w:rsidRDefault="008B6775" w:rsidP="008B6775">
      <w:pPr>
        <w:jc w:val="center"/>
        <w:rPr>
          <w:sz w:val="28"/>
          <w:szCs w:val="28"/>
        </w:rPr>
      </w:pPr>
    </w:p>
    <w:p w14:paraId="03FEE499" w14:textId="77777777" w:rsidR="008B6775" w:rsidRDefault="008B6775" w:rsidP="008B6775">
      <w:pPr>
        <w:jc w:val="center"/>
        <w:rPr>
          <w:sz w:val="28"/>
          <w:szCs w:val="28"/>
        </w:rPr>
      </w:pPr>
    </w:p>
    <w:p w14:paraId="64946E2A" w14:textId="77777777" w:rsidR="008B6775" w:rsidRDefault="008B6775" w:rsidP="008B6775">
      <w:pPr>
        <w:jc w:val="center"/>
      </w:pPr>
      <w:r w:rsidRPr="008B6775">
        <w:t>Issued under the authority of</w:t>
      </w:r>
    </w:p>
    <w:p w14:paraId="2D531E05" w14:textId="77777777" w:rsidR="008B6775" w:rsidRPr="00684D6B" w:rsidRDefault="008B6775" w:rsidP="008B6775">
      <w:pPr>
        <w:jc w:val="center"/>
      </w:pPr>
      <w:r w:rsidRPr="00684D6B">
        <w:t>the Government of the Republic of the Marshall Islands</w:t>
      </w:r>
    </w:p>
    <w:p w14:paraId="68B37AB5" w14:textId="77777777" w:rsidR="008B6775" w:rsidRPr="000C6673" w:rsidRDefault="008B6775" w:rsidP="008B6775">
      <w:pPr>
        <w:jc w:val="center"/>
        <w:rPr>
          <w:sz w:val="28"/>
        </w:rPr>
      </w:pPr>
    </w:p>
    <w:p w14:paraId="48776A3D" w14:textId="77777777" w:rsidR="008B6775" w:rsidRPr="000C6673" w:rsidRDefault="008B6775" w:rsidP="008B6775">
      <w:pPr>
        <w:jc w:val="center"/>
        <w:rPr>
          <w:sz w:val="28"/>
        </w:rPr>
      </w:pPr>
    </w:p>
    <w:p w14:paraId="28338300" w14:textId="77777777" w:rsidR="008B6775" w:rsidRDefault="008B6775" w:rsidP="00793D08">
      <w:pPr>
        <w:jc w:val="both"/>
      </w:pPr>
      <w:r>
        <w:t>With respect to the provisions of the Maritime Labour Convention, 2006</w:t>
      </w:r>
      <w:r w:rsidR="00C40BC0">
        <w:t xml:space="preserve"> (“MLC, 2006” or also referred to below as “the Convention”),</w:t>
      </w:r>
      <w:r>
        <w:t xml:space="preserve"> the following referenced ship:</w:t>
      </w:r>
    </w:p>
    <w:p w14:paraId="5B354C7F" w14:textId="77777777" w:rsidR="008B6775" w:rsidRPr="000C6673" w:rsidRDefault="008B6775" w:rsidP="008B6775">
      <w:pPr>
        <w:jc w:val="both"/>
        <w:rPr>
          <w:sz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340"/>
        <w:gridCol w:w="1980"/>
      </w:tblGrid>
      <w:tr w:rsidR="008B6775" w:rsidRPr="00051066" w14:paraId="3703E943" w14:textId="77777777" w:rsidTr="00051066">
        <w:trPr>
          <w:jc w:val="center"/>
        </w:trPr>
        <w:tc>
          <w:tcPr>
            <w:tcW w:w="5040" w:type="dxa"/>
          </w:tcPr>
          <w:p w14:paraId="26C49881" w14:textId="77777777" w:rsidR="008B6775" w:rsidRPr="00051066" w:rsidRDefault="008B6775" w:rsidP="00051066">
            <w:pPr>
              <w:jc w:val="center"/>
              <w:rPr>
                <w:b/>
              </w:rPr>
            </w:pPr>
            <w:r w:rsidRPr="00051066">
              <w:rPr>
                <w:b/>
              </w:rPr>
              <w:t>Name of Ship</w:t>
            </w:r>
          </w:p>
        </w:tc>
        <w:tc>
          <w:tcPr>
            <w:tcW w:w="2340" w:type="dxa"/>
          </w:tcPr>
          <w:p w14:paraId="5F1B43B6" w14:textId="77777777" w:rsidR="008B6775" w:rsidRPr="00051066" w:rsidRDefault="008B6775" w:rsidP="00051066">
            <w:pPr>
              <w:jc w:val="center"/>
              <w:rPr>
                <w:b/>
              </w:rPr>
            </w:pPr>
            <w:r w:rsidRPr="00051066">
              <w:rPr>
                <w:b/>
              </w:rPr>
              <w:t>IMO Number</w:t>
            </w:r>
          </w:p>
        </w:tc>
        <w:tc>
          <w:tcPr>
            <w:tcW w:w="1980" w:type="dxa"/>
          </w:tcPr>
          <w:p w14:paraId="34017575" w14:textId="77777777" w:rsidR="008B6775" w:rsidRPr="00051066" w:rsidRDefault="008B6775" w:rsidP="00051066">
            <w:pPr>
              <w:jc w:val="center"/>
              <w:rPr>
                <w:b/>
              </w:rPr>
            </w:pPr>
            <w:r w:rsidRPr="00051066">
              <w:rPr>
                <w:b/>
              </w:rPr>
              <w:t>Gross tonnage</w:t>
            </w:r>
          </w:p>
        </w:tc>
      </w:tr>
      <w:tr w:rsidR="00164864" w14:paraId="7D9BC7B0" w14:textId="77777777" w:rsidTr="005B2C44">
        <w:trPr>
          <w:trHeight w:hRule="exact" w:val="547"/>
          <w:jc w:val="center"/>
        </w:trPr>
        <w:tc>
          <w:tcPr>
            <w:tcW w:w="5040" w:type="dxa"/>
          </w:tcPr>
          <w:p w14:paraId="2C188E6D" w14:textId="77777777" w:rsidR="00164864" w:rsidRDefault="008A65B0" w:rsidP="005B2C44">
            <w:pPr>
              <w:spacing w:before="120" w:after="120"/>
              <w:jc w:val="center"/>
            </w:pPr>
            <w:r>
              <w:fldChar w:fldCharType="begin">
                <w:ffData>
                  <w:name w:val="Text8"/>
                  <w:enabled/>
                  <w:calcOnExit w:val="0"/>
                  <w:textInput/>
                </w:ffData>
              </w:fldChar>
            </w:r>
            <w:bookmarkStart w:id="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340" w:type="dxa"/>
          </w:tcPr>
          <w:p w14:paraId="451CB254" w14:textId="77777777" w:rsidR="00164864" w:rsidRDefault="008A65B0" w:rsidP="005B2C44">
            <w:pPr>
              <w:spacing w:before="120" w:after="120"/>
              <w:jc w:val="center"/>
            </w:pPr>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980" w:type="dxa"/>
          </w:tcPr>
          <w:p w14:paraId="78F22C56" w14:textId="77777777" w:rsidR="00164864" w:rsidRDefault="008A65B0" w:rsidP="005B2C44">
            <w:pPr>
              <w:spacing w:before="120" w:after="120"/>
              <w:jc w:val="center"/>
            </w:pPr>
            <w:r>
              <w:fldChar w:fldCharType="begin">
                <w:ffData>
                  <w:name w:val="Text10"/>
                  <w:enabled/>
                  <w:calcOnExit w:val="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5C48B33B" w14:textId="77777777" w:rsidR="008B6775" w:rsidRPr="008E59DC" w:rsidRDefault="008B6775" w:rsidP="008B6775">
      <w:pPr>
        <w:jc w:val="both"/>
      </w:pPr>
    </w:p>
    <w:p w14:paraId="6C10C7DB" w14:textId="77777777" w:rsidR="008B6775" w:rsidRPr="008E59DC" w:rsidRDefault="008B6775" w:rsidP="008B6775">
      <w:pPr>
        <w:jc w:val="both"/>
      </w:pPr>
      <w:r w:rsidRPr="008E59DC">
        <w:t>is maintained in accordance with Standard A5.1.3 of the Convention.</w:t>
      </w:r>
    </w:p>
    <w:p w14:paraId="5AD00C33" w14:textId="77777777" w:rsidR="008B6775" w:rsidRPr="008E59DC" w:rsidRDefault="008B6775" w:rsidP="008B6775">
      <w:pPr>
        <w:jc w:val="both"/>
      </w:pPr>
    </w:p>
    <w:p w14:paraId="7A70F33D" w14:textId="77777777" w:rsidR="008B6775" w:rsidRPr="008E59DC" w:rsidRDefault="008B6775" w:rsidP="00793D08">
      <w:pPr>
        <w:jc w:val="both"/>
      </w:pPr>
      <w:r w:rsidRPr="008E59DC">
        <w:t>The undersigned declares, on behalf of the abovementioned competent authority, that:</w:t>
      </w:r>
    </w:p>
    <w:p w14:paraId="5A306EE2" w14:textId="77777777" w:rsidR="00B24971" w:rsidRPr="008E59DC" w:rsidRDefault="00B24971" w:rsidP="008B6775">
      <w:pPr>
        <w:jc w:val="both"/>
      </w:pPr>
    </w:p>
    <w:p w14:paraId="0F1ABA88" w14:textId="77777777" w:rsidR="008B6775" w:rsidRPr="008E59DC" w:rsidRDefault="008B6775" w:rsidP="00B24971">
      <w:pPr>
        <w:ind w:left="720" w:hanging="720"/>
        <w:jc w:val="both"/>
      </w:pPr>
      <w:r w:rsidRPr="008E59DC">
        <w:t>(a)</w:t>
      </w:r>
      <w:r w:rsidRPr="008E59DC">
        <w:tab/>
        <w:t xml:space="preserve">the provisions of the </w:t>
      </w:r>
      <w:r w:rsidR="009C18AB" w:rsidRPr="008E59DC">
        <w:t xml:space="preserve">MLC, 2006 </w:t>
      </w:r>
      <w:r w:rsidRPr="008E59DC">
        <w:t>are fully embodied in the national requirements refer</w:t>
      </w:r>
      <w:r w:rsidR="00B52E50" w:rsidRPr="008E59DC">
        <w:t>r</w:t>
      </w:r>
      <w:r w:rsidRPr="008E59DC">
        <w:t>ed to below;</w:t>
      </w:r>
    </w:p>
    <w:p w14:paraId="0F72B280" w14:textId="77777777" w:rsidR="00B24971" w:rsidRPr="008E59DC" w:rsidRDefault="00B24971" w:rsidP="00B24971">
      <w:pPr>
        <w:ind w:left="720" w:hanging="720"/>
        <w:jc w:val="both"/>
      </w:pPr>
    </w:p>
    <w:p w14:paraId="3E3689BA" w14:textId="77777777" w:rsidR="008B6775" w:rsidRPr="008E59DC" w:rsidRDefault="00B24971" w:rsidP="00B24971">
      <w:pPr>
        <w:ind w:left="720" w:hanging="720"/>
        <w:jc w:val="both"/>
      </w:pPr>
      <w:r w:rsidRPr="008E59DC">
        <w:t>(b)</w:t>
      </w:r>
      <w:r w:rsidRPr="008E59DC">
        <w:tab/>
        <w:t xml:space="preserve">these national requirements are contained in the national provisions referenced below; explanations concerning the content of those provisions </w:t>
      </w:r>
      <w:r w:rsidR="009C18AB" w:rsidRPr="008E59DC">
        <w:t xml:space="preserve">where they differ from the MLC, 2006 </w:t>
      </w:r>
      <w:r w:rsidRPr="008E59DC">
        <w:t>are provided where necessary;</w:t>
      </w:r>
    </w:p>
    <w:p w14:paraId="4D4E8B5F" w14:textId="77777777" w:rsidR="00B24971" w:rsidRPr="008E59DC" w:rsidRDefault="00B24971" w:rsidP="00B24971">
      <w:pPr>
        <w:ind w:left="720" w:hanging="720"/>
        <w:jc w:val="both"/>
      </w:pPr>
    </w:p>
    <w:p w14:paraId="59459D71" w14:textId="77777777" w:rsidR="00B24971" w:rsidRPr="008E59DC" w:rsidRDefault="00B24971" w:rsidP="00B24971">
      <w:pPr>
        <w:ind w:left="720" w:hanging="720"/>
        <w:jc w:val="both"/>
      </w:pPr>
      <w:r w:rsidRPr="008E59DC">
        <w:t>(c)</w:t>
      </w:r>
      <w:r w:rsidRPr="008E59DC">
        <w:tab/>
        <w:t>the details of any substantial equivalencies under Article VI, paragraphs 3 and 4, are provided in the section provided for this purpose below;</w:t>
      </w:r>
    </w:p>
    <w:p w14:paraId="5EB5E166" w14:textId="77777777" w:rsidR="00B24971" w:rsidRPr="008E59DC" w:rsidRDefault="00B24971" w:rsidP="00B24971">
      <w:pPr>
        <w:ind w:left="720" w:hanging="720"/>
        <w:jc w:val="both"/>
      </w:pPr>
    </w:p>
    <w:p w14:paraId="0294EEBC" w14:textId="77777777" w:rsidR="00B24971" w:rsidRPr="008E59DC" w:rsidRDefault="00B24971" w:rsidP="00B24971">
      <w:pPr>
        <w:ind w:left="720" w:hanging="720"/>
        <w:jc w:val="both"/>
      </w:pPr>
      <w:r w:rsidRPr="008E59DC">
        <w:t>(d)</w:t>
      </w:r>
      <w:r w:rsidRPr="008E59DC">
        <w:tab/>
        <w:t>any exemptions granted by the competent authority in accordance with Title 3 are clearly indicated in the section provided for this purpose below;</w:t>
      </w:r>
      <w:r w:rsidR="00040F5B" w:rsidRPr="008E59DC">
        <w:t xml:space="preserve"> and</w:t>
      </w:r>
    </w:p>
    <w:p w14:paraId="26974C42" w14:textId="77777777" w:rsidR="00B24971" w:rsidRPr="008E59DC" w:rsidRDefault="00B24971" w:rsidP="00B24971">
      <w:pPr>
        <w:ind w:left="720" w:hanging="720"/>
        <w:jc w:val="both"/>
      </w:pPr>
    </w:p>
    <w:p w14:paraId="15554F08" w14:textId="77777777" w:rsidR="00B24971" w:rsidRPr="008E59DC" w:rsidRDefault="00B24971" w:rsidP="00B24971">
      <w:pPr>
        <w:ind w:left="720" w:hanging="720"/>
        <w:jc w:val="both"/>
      </w:pPr>
      <w:r w:rsidRPr="008E59DC">
        <w:t>(e)</w:t>
      </w:r>
      <w:r w:rsidRPr="008E59DC">
        <w:tab/>
        <w:t>any ship-type specific requirements under national legislation are referenced under the requirements concerned.</w:t>
      </w:r>
    </w:p>
    <w:p w14:paraId="04C5A23A" w14:textId="77777777" w:rsidR="00B24971" w:rsidRPr="008E59DC" w:rsidRDefault="00B24971" w:rsidP="00660099">
      <w:pPr>
        <w:ind w:left="720" w:hanging="720"/>
        <w:jc w:val="both"/>
        <w:rPr>
          <w:b/>
          <w:u w:val="single"/>
        </w:rPr>
      </w:pPr>
      <w:r w:rsidRPr="008E59DC">
        <w:br w:type="page"/>
      </w:r>
      <w:r w:rsidRPr="008E59DC">
        <w:rPr>
          <w:b/>
          <w:u w:val="single"/>
        </w:rPr>
        <w:lastRenderedPageBreak/>
        <w:t>1.</w:t>
      </w:r>
      <w:r w:rsidRPr="008E59DC">
        <w:rPr>
          <w:b/>
          <w:u w:val="single"/>
        </w:rPr>
        <w:tab/>
        <w:t>Minimum age (Regulation 1.1)</w:t>
      </w:r>
    </w:p>
    <w:p w14:paraId="2CED4704" w14:textId="77777777" w:rsidR="00B24971" w:rsidRPr="008E59DC" w:rsidRDefault="00B24971" w:rsidP="00660099">
      <w:pPr>
        <w:ind w:left="720"/>
        <w:jc w:val="both"/>
      </w:pPr>
    </w:p>
    <w:p w14:paraId="25CA23EB" w14:textId="667024EF" w:rsidR="0079186C" w:rsidRPr="008E59DC" w:rsidRDefault="0079186C" w:rsidP="00660099">
      <w:pPr>
        <w:numPr>
          <w:ilvl w:val="0"/>
          <w:numId w:val="8"/>
        </w:numPr>
        <w:jc w:val="both"/>
        <w:rPr>
          <w:b/>
        </w:rPr>
      </w:pPr>
      <w:r w:rsidRPr="008E59DC">
        <w:rPr>
          <w:b/>
        </w:rPr>
        <w:t xml:space="preserve">Maritime Act, 1990, as amended (MI-107) </w:t>
      </w:r>
      <w:r w:rsidR="007823DB">
        <w:rPr>
          <w:b/>
        </w:rPr>
        <w:t>§</w:t>
      </w:r>
      <w:r w:rsidRPr="008E59DC">
        <w:rPr>
          <w:b/>
        </w:rPr>
        <w:t>826 – Minimum age at sea.</w:t>
      </w:r>
    </w:p>
    <w:p w14:paraId="56D0C271" w14:textId="77777777" w:rsidR="0079186C" w:rsidRPr="008E59DC" w:rsidRDefault="0079186C" w:rsidP="00660099">
      <w:pPr>
        <w:ind w:left="720"/>
        <w:jc w:val="both"/>
        <w:rPr>
          <w:rFonts w:ascii="Times New Roman Bold" w:hAnsi="Times New Roman Bold"/>
          <w:b/>
          <w:color w:val="000000"/>
        </w:rPr>
      </w:pPr>
    </w:p>
    <w:p w14:paraId="21C03B40" w14:textId="413F49A8" w:rsidR="0079186C" w:rsidRPr="008E59DC" w:rsidRDefault="0079186C" w:rsidP="00660099">
      <w:pPr>
        <w:numPr>
          <w:ilvl w:val="2"/>
          <w:numId w:val="7"/>
        </w:numPr>
        <w:jc w:val="both"/>
        <w:rPr>
          <w:b/>
        </w:rPr>
      </w:pPr>
      <w:r w:rsidRPr="008E59DC">
        <w:rPr>
          <w:b/>
        </w:rPr>
        <w:t xml:space="preserve">Maritime Regulations (MI-108) </w:t>
      </w:r>
      <w:r w:rsidR="007823DB">
        <w:rPr>
          <w:b/>
        </w:rPr>
        <w:t>§</w:t>
      </w:r>
      <w:r w:rsidRPr="008E59DC">
        <w:rPr>
          <w:b/>
        </w:rPr>
        <w:t>7.49 – Minimum Age.</w:t>
      </w:r>
    </w:p>
    <w:p w14:paraId="66ADC3B0" w14:textId="77777777" w:rsidR="0079186C" w:rsidRPr="008E59DC" w:rsidRDefault="00771475" w:rsidP="00751B97">
      <w:pPr>
        <w:numPr>
          <w:ilvl w:val="1"/>
          <w:numId w:val="7"/>
        </w:numPr>
        <w:tabs>
          <w:tab w:val="clear" w:pos="1440"/>
        </w:tabs>
        <w:jc w:val="both"/>
        <w:rPr>
          <w:b/>
        </w:rPr>
      </w:pPr>
      <w:r>
        <w:rPr>
          <w:b/>
        </w:rPr>
        <w:t>(</w:t>
      </w:r>
      <w:r w:rsidR="00AC7130" w:rsidRPr="008E59DC">
        <w:rPr>
          <w:b/>
        </w:rPr>
        <w:t>.2</w:t>
      </w:r>
      <w:r>
        <w:rPr>
          <w:b/>
        </w:rPr>
        <w:t xml:space="preserve">) </w:t>
      </w:r>
      <w:r w:rsidR="00AC7130" w:rsidRPr="008E59DC">
        <w:rPr>
          <w:b/>
        </w:rPr>
        <w:t>Nighttime Work:</w:t>
      </w:r>
      <w:r w:rsidR="00AC7130" w:rsidRPr="008E59DC">
        <w:t xml:space="preserve"> </w:t>
      </w:r>
      <w:r w:rsidR="0079186C" w:rsidRPr="008E59DC">
        <w:t>For the purposes of this requirement, “night” is defined as the period starting at 20:00 hrs and ending at 06:00 hrs.</w:t>
      </w:r>
    </w:p>
    <w:p w14:paraId="3339350B" w14:textId="77777777" w:rsidR="0079186C" w:rsidRPr="008E59DC" w:rsidRDefault="00771475" w:rsidP="00660099">
      <w:pPr>
        <w:numPr>
          <w:ilvl w:val="1"/>
          <w:numId w:val="7"/>
        </w:numPr>
        <w:jc w:val="both"/>
      </w:pPr>
      <w:r>
        <w:rPr>
          <w:b/>
        </w:rPr>
        <w:t>(</w:t>
      </w:r>
      <w:r w:rsidR="00D97514" w:rsidRPr="008E59DC">
        <w:rPr>
          <w:b/>
        </w:rPr>
        <w:t>.4</w:t>
      </w:r>
      <w:r>
        <w:rPr>
          <w:b/>
        </w:rPr>
        <w:t xml:space="preserve">) </w:t>
      </w:r>
      <w:r w:rsidR="00D97514" w:rsidRPr="008E59DC">
        <w:rPr>
          <w:b/>
        </w:rPr>
        <w:t>Hazardous Work:</w:t>
      </w:r>
      <w:r w:rsidR="00D97514" w:rsidRPr="008E59DC">
        <w:t xml:space="preserve"> </w:t>
      </w:r>
      <w:r w:rsidR="0079186C" w:rsidRPr="008E59DC">
        <w:t>Seafarers under the age of 18 shall be prohibited from engaging in employment or work which is considered “hazardous” as determined by the shipowner/operator in accordance with relevant international standards.</w:t>
      </w:r>
    </w:p>
    <w:p w14:paraId="34B4B55F" w14:textId="77777777" w:rsidR="0079186C" w:rsidRPr="008E59DC" w:rsidRDefault="0079186C" w:rsidP="00660099">
      <w:pPr>
        <w:ind w:left="1080"/>
        <w:jc w:val="both"/>
        <w:rPr>
          <w:b/>
        </w:rPr>
      </w:pPr>
    </w:p>
    <w:p w14:paraId="139ED734" w14:textId="33F979E3" w:rsidR="0079186C" w:rsidRPr="008E59DC" w:rsidRDefault="0079186C" w:rsidP="00BD366F">
      <w:pPr>
        <w:numPr>
          <w:ilvl w:val="1"/>
          <w:numId w:val="10"/>
        </w:numPr>
        <w:tabs>
          <w:tab w:val="clear" w:pos="1800"/>
        </w:tabs>
        <w:ind w:left="1080"/>
        <w:jc w:val="both"/>
        <w:rPr>
          <w:b/>
        </w:rPr>
      </w:pPr>
      <w:r w:rsidRPr="008E59DC">
        <w:rPr>
          <w:b/>
        </w:rPr>
        <w:t>Marine Notice 7-049-1</w:t>
      </w:r>
      <w:r w:rsidR="002348E4" w:rsidRPr="008E59DC">
        <w:rPr>
          <w:b/>
        </w:rPr>
        <w:t xml:space="preserve"> – </w:t>
      </w:r>
      <w:r w:rsidR="00BD366F" w:rsidRPr="008E59DC">
        <w:rPr>
          <w:b/>
        </w:rPr>
        <w:t>Shipboard Occupational Health and Safety, including Hazardous Work Issues for Seafarers Under 18 Years Old</w:t>
      </w:r>
      <w:r w:rsidRPr="008E59DC">
        <w:rPr>
          <w:b/>
        </w:rPr>
        <w:t>.</w:t>
      </w:r>
    </w:p>
    <w:p w14:paraId="4FB2A9A0" w14:textId="77777777" w:rsidR="0079186C" w:rsidRPr="008E59DC" w:rsidRDefault="0079186C" w:rsidP="00660099">
      <w:pPr>
        <w:numPr>
          <w:ilvl w:val="2"/>
          <w:numId w:val="6"/>
        </w:numPr>
        <w:tabs>
          <w:tab w:val="clear" w:pos="2520"/>
          <w:tab w:val="num" w:pos="720"/>
        </w:tabs>
        <w:ind w:left="1440"/>
        <w:jc w:val="both"/>
      </w:pPr>
      <w:r w:rsidRPr="008E59DC">
        <w:t xml:space="preserve">Addresses and provides criteria and the international standards for the determination of “hazardous” employment or work </w:t>
      </w:r>
      <w:r w:rsidR="00F10620" w:rsidRPr="008E59DC">
        <w:t>as shall be applied</w:t>
      </w:r>
      <w:r w:rsidRPr="008E59DC">
        <w:t xml:space="preserve"> to seafarers under the age of 18.</w:t>
      </w:r>
    </w:p>
    <w:p w14:paraId="142240C2" w14:textId="77777777" w:rsidR="00A73B11" w:rsidRPr="008E59DC" w:rsidRDefault="00A73B11" w:rsidP="00660099">
      <w:pPr>
        <w:ind w:left="720"/>
        <w:jc w:val="both"/>
      </w:pPr>
    </w:p>
    <w:p w14:paraId="011B1FF5" w14:textId="77777777" w:rsidR="00B24971" w:rsidRPr="008E59DC" w:rsidRDefault="00B24971" w:rsidP="00660099">
      <w:pPr>
        <w:ind w:left="720" w:hanging="720"/>
        <w:jc w:val="both"/>
        <w:rPr>
          <w:b/>
          <w:u w:val="single"/>
        </w:rPr>
      </w:pPr>
      <w:r w:rsidRPr="008E59DC">
        <w:rPr>
          <w:b/>
          <w:u w:val="single"/>
        </w:rPr>
        <w:t>2.</w:t>
      </w:r>
      <w:r w:rsidRPr="008E59DC">
        <w:rPr>
          <w:b/>
          <w:u w:val="single"/>
        </w:rPr>
        <w:tab/>
        <w:t>Medical certification (Regulation 1.2)</w:t>
      </w:r>
    </w:p>
    <w:p w14:paraId="08A5A671" w14:textId="77777777" w:rsidR="00B24971" w:rsidRPr="008E59DC" w:rsidRDefault="00B24971" w:rsidP="00660099">
      <w:pPr>
        <w:ind w:left="720"/>
        <w:jc w:val="both"/>
      </w:pPr>
    </w:p>
    <w:p w14:paraId="55EEE583" w14:textId="3564BC35" w:rsidR="0079186C" w:rsidRPr="008E59DC" w:rsidRDefault="0079186C" w:rsidP="00660099">
      <w:pPr>
        <w:numPr>
          <w:ilvl w:val="1"/>
          <w:numId w:val="15"/>
        </w:numPr>
        <w:tabs>
          <w:tab w:val="clear" w:pos="1800"/>
          <w:tab w:val="num" w:pos="1080"/>
        </w:tabs>
        <w:ind w:left="1080"/>
        <w:jc w:val="both"/>
        <w:rPr>
          <w:b/>
          <w:color w:val="000000"/>
        </w:rPr>
      </w:pPr>
      <w:r w:rsidRPr="008E59DC">
        <w:rPr>
          <w:b/>
          <w:color w:val="000000"/>
        </w:rPr>
        <w:t xml:space="preserve">Maritime Act, 1990, as amended (MI-107) </w:t>
      </w:r>
      <w:r w:rsidR="007823DB">
        <w:rPr>
          <w:b/>
          <w:color w:val="000000"/>
        </w:rPr>
        <w:t>§</w:t>
      </w:r>
      <w:r w:rsidRPr="008E59DC">
        <w:rPr>
          <w:b/>
          <w:color w:val="000000"/>
        </w:rPr>
        <w:t>825 – Required documents for seafarers.</w:t>
      </w:r>
    </w:p>
    <w:p w14:paraId="48E7BB3A" w14:textId="77777777" w:rsidR="0079186C" w:rsidRPr="008E59DC" w:rsidRDefault="0079186C" w:rsidP="00660099">
      <w:pPr>
        <w:ind w:left="720"/>
        <w:jc w:val="both"/>
        <w:rPr>
          <w:color w:val="000000"/>
        </w:rPr>
      </w:pPr>
    </w:p>
    <w:p w14:paraId="7D068020" w14:textId="12EC5033" w:rsidR="0079186C" w:rsidRPr="008E59DC" w:rsidRDefault="0079186C" w:rsidP="00660099">
      <w:pPr>
        <w:numPr>
          <w:ilvl w:val="1"/>
          <w:numId w:val="16"/>
        </w:numPr>
        <w:tabs>
          <w:tab w:val="clear" w:pos="1800"/>
          <w:tab w:val="num" w:pos="1080"/>
        </w:tabs>
        <w:ind w:left="1080"/>
        <w:jc w:val="both"/>
        <w:rPr>
          <w:b/>
          <w:color w:val="000000"/>
        </w:rPr>
      </w:pPr>
      <w:r w:rsidRPr="008E59DC">
        <w:rPr>
          <w:b/>
          <w:color w:val="000000"/>
        </w:rPr>
        <w:t xml:space="preserve">Maritime Regulations (MI-108) </w:t>
      </w:r>
      <w:r w:rsidR="007823DB">
        <w:rPr>
          <w:b/>
          <w:color w:val="000000"/>
        </w:rPr>
        <w:t>§</w:t>
      </w:r>
      <w:r w:rsidRPr="008E59DC">
        <w:rPr>
          <w:b/>
          <w:color w:val="000000"/>
        </w:rPr>
        <w:t>7.47.4 – Medical Certificates.</w:t>
      </w:r>
    </w:p>
    <w:p w14:paraId="7D6E4694" w14:textId="77777777" w:rsidR="0079186C" w:rsidRPr="008E59DC" w:rsidRDefault="0079186C" w:rsidP="00660099">
      <w:pPr>
        <w:numPr>
          <w:ilvl w:val="0"/>
          <w:numId w:val="11"/>
        </w:numPr>
        <w:tabs>
          <w:tab w:val="clear" w:pos="720"/>
          <w:tab w:val="num" w:pos="1080"/>
        </w:tabs>
        <w:ind w:left="1440" w:hanging="360"/>
        <w:jc w:val="both"/>
        <w:rPr>
          <w:iCs/>
          <w:color w:val="000000"/>
        </w:rPr>
      </w:pPr>
      <w:r w:rsidRPr="008E59DC">
        <w:rPr>
          <w:iCs/>
          <w:color w:val="000000"/>
        </w:rPr>
        <w:t>Each seafarer employed on board a vessel registered under the Maritime Act shall be in possession of a physical examination certificate in the official form required by the Republic of the Marshall Islands, the STCW Convention 1978, as amended, or by another State Party to the ILO Convention Concerning the Medical Examination of Seafarers, attesting to the holder’s medical fitness for duty.</w:t>
      </w:r>
    </w:p>
    <w:p w14:paraId="0A969ED2" w14:textId="77777777" w:rsidR="0079186C" w:rsidRPr="008E59DC" w:rsidRDefault="0079186C" w:rsidP="004751EA">
      <w:pPr>
        <w:numPr>
          <w:ilvl w:val="0"/>
          <w:numId w:val="11"/>
        </w:numPr>
        <w:ind w:left="1440" w:hanging="360"/>
        <w:jc w:val="both"/>
        <w:rPr>
          <w:iCs/>
          <w:color w:val="000000"/>
        </w:rPr>
      </w:pPr>
      <w:r w:rsidRPr="008E59DC">
        <w:rPr>
          <w:iCs/>
          <w:color w:val="000000"/>
        </w:rPr>
        <w:t>The certificate must be signed by a medical practitioner licensed in the place of examination.</w:t>
      </w:r>
    </w:p>
    <w:p w14:paraId="4F5785ED" w14:textId="77777777" w:rsidR="0079186C" w:rsidRPr="008E59DC" w:rsidRDefault="0079186C" w:rsidP="00660099">
      <w:pPr>
        <w:numPr>
          <w:ilvl w:val="0"/>
          <w:numId w:val="11"/>
        </w:numPr>
        <w:ind w:left="1440" w:hanging="360"/>
        <w:jc w:val="both"/>
        <w:rPr>
          <w:iCs/>
          <w:color w:val="000000"/>
        </w:rPr>
      </w:pPr>
      <w:r w:rsidRPr="008E59DC">
        <w:rPr>
          <w:iCs/>
          <w:color w:val="000000"/>
        </w:rPr>
        <w:t>Medical information required to be recorded on the medical certificate and the duration of validity of the certificate is the same as referred to in the Convention.</w:t>
      </w:r>
    </w:p>
    <w:p w14:paraId="6BB9B24E" w14:textId="77777777" w:rsidR="0079186C" w:rsidRPr="008E59DC" w:rsidRDefault="0079186C" w:rsidP="00660099">
      <w:pPr>
        <w:numPr>
          <w:ilvl w:val="0"/>
          <w:numId w:val="11"/>
        </w:numPr>
        <w:ind w:left="1440" w:hanging="360"/>
        <w:jc w:val="both"/>
        <w:rPr>
          <w:iCs/>
          <w:color w:val="000000"/>
        </w:rPr>
      </w:pPr>
      <w:r w:rsidRPr="008E59DC">
        <w:rPr>
          <w:iCs/>
          <w:color w:val="000000"/>
        </w:rPr>
        <w:t>Provisions for urgent cases are the same as referred to in the Convention except that the term “expired medical certificate of recent date” is defined as a medical certificate which is expired for a period not greater than 6 months.</w:t>
      </w:r>
    </w:p>
    <w:p w14:paraId="4DFA590A" w14:textId="77777777" w:rsidR="0079186C" w:rsidRPr="008E59DC" w:rsidRDefault="0079186C" w:rsidP="00660099">
      <w:pPr>
        <w:ind w:left="720"/>
        <w:jc w:val="both"/>
        <w:rPr>
          <w:color w:val="000000"/>
        </w:rPr>
      </w:pPr>
    </w:p>
    <w:p w14:paraId="1836B478" w14:textId="77777777" w:rsidR="0079186C" w:rsidRPr="008E59DC" w:rsidRDefault="0079186C" w:rsidP="00660099">
      <w:pPr>
        <w:numPr>
          <w:ilvl w:val="0"/>
          <w:numId w:val="12"/>
        </w:numPr>
        <w:jc w:val="both"/>
        <w:rPr>
          <w:b/>
          <w:color w:val="000000"/>
        </w:rPr>
      </w:pPr>
      <w:r w:rsidRPr="008E59DC">
        <w:rPr>
          <w:b/>
          <w:color w:val="000000"/>
        </w:rPr>
        <w:t>Marine Guideline 7-47-1 - Guidance on Medical Exams and Certificates for Seafarers.</w:t>
      </w:r>
    </w:p>
    <w:p w14:paraId="05B61F49" w14:textId="77777777" w:rsidR="0079186C" w:rsidRPr="008E59DC" w:rsidRDefault="0079186C" w:rsidP="00660099">
      <w:pPr>
        <w:numPr>
          <w:ilvl w:val="0"/>
          <w:numId w:val="13"/>
        </w:numPr>
        <w:jc w:val="both"/>
        <w:rPr>
          <w:color w:val="000000"/>
        </w:rPr>
      </w:pPr>
      <w:r w:rsidRPr="008E59DC">
        <w:rPr>
          <w:color w:val="000000"/>
        </w:rPr>
        <w:t xml:space="preserve">Contains model medical exam form for the physical examination and the required Physical Exam Certificate (Form MI-105M) </w:t>
      </w:r>
      <w:r w:rsidR="00F10620" w:rsidRPr="008E59DC">
        <w:rPr>
          <w:color w:val="000000"/>
        </w:rPr>
        <w:t xml:space="preserve">or its acceptable equivalent </w:t>
      </w:r>
      <w:r w:rsidRPr="008E59DC">
        <w:rPr>
          <w:color w:val="000000"/>
        </w:rPr>
        <w:t>that must be submitted to the Maritime Administrator.</w:t>
      </w:r>
    </w:p>
    <w:p w14:paraId="36DAF622" w14:textId="77777777" w:rsidR="00F35946" w:rsidRPr="008E59DC" w:rsidRDefault="00F35946" w:rsidP="00660099">
      <w:pPr>
        <w:ind w:left="720"/>
        <w:jc w:val="both"/>
      </w:pPr>
    </w:p>
    <w:p w14:paraId="09213C30" w14:textId="77777777" w:rsidR="00B24971" w:rsidRPr="008E59DC" w:rsidRDefault="00B24971" w:rsidP="00660099">
      <w:pPr>
        <w:ind w:left="720" w:hanging="720"/>
        <w:jc w:val="both"/>
        <w:rPr>
          <w:b/>
          <w:u w:val="single"/>
        </w:rPr>
      </w:pPr>
      <w:r w:rsidRPr="008E59DC">
        <w:rPr>
          <w:b/>
          <w:u w:val="single"/>
        </w:rPr>
        <w:t>3.</w:t>
      </w:r>
      <w:r w:rsidRPr="008E59DC">
        <w:rPr>
          <w:b/>
          <w:u w:val="single"/>
        </w:rPr>
        <w:tab/>
        <w:t>Qualification of seafarers (Regulation 1.3)</w:t>
      </w:r>
    </w:p>
    <w:p w14:paraId="5B0EBC00" w14:textId="77777777" w:rsidR="00525879" w:rsidRPr="008E59DC" w:rsidRDefault="00525879" w:rsidP="00660099">
      <w:pPr>
        <w:ind w:left="720"/>
        <w:jc w:val="both"/>
      </w:pPr>
    </w:p>
    <w:p w14:paraId="5F4F3F8A" w14:textId="7C409BD2" w:rsidR="00C867FF" w:rsidRDefault="0079186C" w:rsidP="000A0289">
      <w:pPr>
        <w:pStyle w:val="ListParagraph"/>
        <w:numPr>
          <w:ilvl w:val="0"/>
          <w:numId w:val="38"/>
        </w:numPr>
        <w:ind w:left="1080"/>
        <w:rPr>
          <w:b/>
          <w:color w:val="000000"/>
        </w:rPr>
      </w:pPr>
      <w:r w:rsidRPr="000A0289">
        <w:rPr>
          <w:b/>
          <w:color w:val="000000"/>
        </w:rPr>
        <w:t xml:space="preserve">Maritime Act, 1990, as amended (MI-107) </w:t>
      </w:r>
      <w:r w:rsidR="007823DB">
        <w:rPr>
          <w:b/>
          <w:color w:val="000000"/>
        </w:rPr>
        <w:t>§</w:t>
      </w:r>
      <w:r w:rsidRPr="000A0289">
        <w:rPr>
          <w:b/>
          <w:color w:val="000000"/>
        </w:rPr>
        <w:t>825 – Required documents for seafarers.</w:t>
      </w:r>
    </w:p>
    <w:p w14:paraId="7E456E6A" w14:textId="77777777" w:rsidR="000A0289" w:rsidRPr="000A0289" w:rsidRDefault="000A0289" w:rsidP="000A0289">
      <w:pPr>
        <w:pStyle w:val="ListParagraph"/>
        <w:ind w:left="1080"/>
        <w:rPr>
          <w:b/>
          <w:color w:val="000000"/>
        </w:rPr>
      </w:pPr>
    </w:p>
    <w:p w14:paraId="48A9DE2E" w14:textId="79BBC477" w:rsidR="0079186C" w:rsidRPr="000A0289" w:rsidRDefault="0079186C" w:rsidP="000A0289">
      <w:pPr>
        <w:pStyle w:val="ListParagraph"/>
        <w:numPr>
          <w:ilvl w:val="0"/>
          <w:numId w:val="38"/>
        </w:numPr>
        <w:ind w:left="1080"/>
        <w:rPr>
          <w:b/>
        </w:rPr>
      </w:pPr>
      <w:r w:rsidRPr="000A0289">
        <w:rPr>
          <w:b/>
        </w:rPr>
        <w:t xml:space="preserve">Maritime Regulations (MI-108) </w:t>
      </w:r>
      <w:r w:rsidR="007823DB">
        <w:rPr>
          <w:b/>
        </w:rPr>
        <w:t>§</w:t>
      </w:r>
      <w:r w:rsidRPr="000A0289">
        <w:rPr>
          <w:b/>
        </w:rPr>
        <w:t>7.47.1 – Training and Qualifications.</w:t>
      </w:r>
    </w:p>
    <w:p w14:paraId="37BD6659" w14:textId="77777777" w:rsidR="000A0289" w:rsidRDefault="0079186C" w:rsidP="000B33C7">
      <w:pPr>
        <w:numPr>
          <w:ilvl w:val="1"/>
          <w:numId w:val="17"/>
        </w:numPr>
        <w:jc w:val="both"/>
      </w:pPr>
      <w:r w:rsidRPr="000B33C7">
        <w:rPr>
          <w:color w:val="000000"/>
        </w:rPr>
        <w:t>Requirements for merchant marine personnel certification (MI-118), established pursuant to Marshall Islands Maritime Act 1990</w:t>
      </w:r>
      <w:r w:rsidR="00BD366F" w:rsidRPr="000B33C7">
        <w:rPr>
          <w:color w:val="000000"/>
        </w:rPr>
        <w:t xml:space="preserve"> (MI-107)</w:t>
      </w:r>
      <w:r w:rsidRPr="000B33C7">
        <w:rPr>
          <w:color w:val="000000"/>
        </w:rPr>
        <w:t>, Chapter 1, Section 109 and Marshall Islands Maritime Regulation Section 1.0</w:t>
      </w:r>
      <w:r w:rsidR="00C867FF" w:rsidRPr="000B33C7">
        <w:rPr>
          <w:color w:val="000000"/>
        </w:rPr>
        <w:t>6</w:t>
      </w:r>
      <w:r w:rsidRPr="000B33C7">
        <w:rPr>
          <w:color w:val="000000"/>
        </w:rPr>
        <w:t xml:space="preserve">, </w:t>
      </w:r>
      <w:r w:rsidR="00AC2CE4" w:rsidRPr="000B33C7">
        <w:rPr>
          <w:color w:val="000000"/>
        </w:rPr>
        <w:t>provide provisions for compliance</w:t>
      </w:r>
      <w:r w:rsidRPr="000B33C7">
        <w:rPr>
          <w:color w:val="000000"/>
        </w:rPr>
        <w:t xml:space="preserve"> with the International Convention on Standards of Training, Certification and Watchkeeping for Seafarers, 1978, as amended.</w:t>
      </w:r>
      <w:r w:rsidR="000A0289">
        <w:br w:type="page"/>
      </w:r>
    </w:p>
    <w:p w14:paraId="780C43CA" w14:textId="77777777" w:rsidR="00525879" w:rsidRPr="008E59DC" w:rsidRDefault="00525879" w:rsidP="00660099">
      <w:pPr>
        <w:ind w:left="720" w:hanging="720"/>
        <w:jc w:val="both"/>
        <w:rPr>
          <w:b/>
          <w:u w:val="single"/>
        </w:rPr>
      </w:pPr>
      <w:r w:rsidRPr="008E59DC">
        <w:rPr>
          <w:b/>
          <w:u w:val="single"/>
        </w:rPr>
        <w:lastRenderedPageBreak/>
        <w:t>4.</w:t>
      </w:r>
      <w:r w:rsidRPr="008E59DC">
        <w:rPr>
          <w:b/>
          <w:u w:val="single"/>
        </w:rPr>
        <w:tab/>
        <w:t>Seafarers’ employment agreements (Regulation 2.1)</w:t>
      </w:r>
    </w:p>
    <w:p w14:paraId="099185F6" w14:textId="77777777" w:rsidR="00525879" w:rsidRPr="008E59DC" w:rsidRDefault="00525879" w:rsidP="00660099">
      <w:pPr>
        <w:ind w:left="720"/>
        <w:jc w:val="both"/>
      </w:pPr>
    </w:p>
    <w:p w14:paraId="2ECCDF4C" w14:textId="79B3919F" w:rsidR="0079186C" w:rsidRPr="008E59DC" w:rsidRDefault="0079186C" w:rsidP="00660099">
      <w:pPr>
        <w:numPr>
          <w:ilvl w:val="0"/>
          <w:numId w:val="18"/>
        </w:numPr>
        <w:jc w:val="both"/>
        <w:rPr>
          <w:b/>
          <w:color w:val="000000"/>
        </w:rPr>
      </w:pPr>
      <w:r w:rsidRPr="008E59DC">
        <w:rPr>
          <w:b/>
          <w:color w:val="000000"/>
        </w:rPr>
        <w:t xml:space="preserve">Maritime Act, 1990, as amended (MI-107) </w:t>
      </w:r>
      <w:r w:rsidR="007823DB">
        <w:rPr>
          <w:b/>
          <w:color w:val="000000"/>
        </w:rPr>
        <w:t>§</w:t>
      </w:r>
      <w:r w:rsidRPr="008E59DC">
        <w:rPr>
          <w:b/>
          <w:color w:val="000000"/>
        </w:rPr>
        <w:t>830 – Grounds for discharge.</w:t>
      </w:r>
    </w:p>
    <w:p w14:paraId="049F318B" w14:textId="77777777" w:rsidR="0079186C" w:rsidRPr="008E59DC" w:rsidRDefault="0079186C" w:rsidP="00660099">
      <w:pPr>
        <w:ind w:left="720"/>
        <w:jc w:val="both"/>
        <w:rPr>
          <w:b/>
          <w:color w:val="000000"/>
        </w:rPr>
      </w:pPr>
    </w:p>
    <w:p w14:paraId="6A3C472F" w14:textId="3D27FE7A" w:rsidR="0079186C" w:rsidRPr="008E59DC" w:rsidRDefault="0079186C" w:rsidP="00660099">
      <w:pPr>
        <w:numPr>
          <w:ilvl w:val="0"/>
          <w:numId w:val="18"/>
        </w:numPr>
        <w:jc w:val="both"/>
        <w:rPr>
          <w:b/>
          <w:color w:val="000000"/>
        </w:rPr>
      </w:pPr>
      <w:r w:rsidRPr="008E59DC">
        <w:rPr>
          <w:b/>
          <w:color w:val="000000"/>
        </w:rPr>
        <w:t xml:space="preserve">Maritime Act, 1990, as amended (MI-107) </w:t>
      </w:r>
      <w:r w:rsidR="007823DB">
        <w:rPr>
          <w:b/>
          <w:color w:val="000000"/>
        </w:rPr>
        <w:t>§</w:t>
      </w:r>
      <w:r w:rsidRPr="008E59DC">
        <w:rPr>
          <w:b/>
          <w:color w:val="000000"/>
        </w:rPr>
        <w:t>853 – Contracts for seafaring labor.</w:t>
      </w:r>
    </w:p>
    <w:p w14:paraId="2583BDED" w14:textId="77777777" w:rsidR="0079186C" w:rsidRPr="008E59DC" w:rsidRDefault="0079186C" w:rsidP="00660099">
      <w:pPr>
        <w:ind w:left="720"/>
        <w:jc w:val="both"/>
        <w:rPr>
          <w:color w:val="000000"/>
        </w:rPr>
      </w:pPr>
    </w:p>
    <w:p w14:paraId="4A19FD7F" w14:textId="2001CE16" w:rsidR="0079186C" w:rsidRPr="008E59DC" w:rsidRDefault="0079186C" w:rsidP="00660099">
      <w:pPr>
        <w:numPr>
          <w:ilvl w:val="0"/>
          <w:numId w:val="18"/>
        </w:numPr>
        <w:jc w:val="both"/>
        <w:rPr>
          <w:b/>
          <w:color w:val="000000"/>
        </w:rPr>
      </w:pPr>
      <w:r w:rsidRPr="008E59DC">
        <w:rPr>
          <w:b/>
          <w:color w:val="000000"/>
        </w:rPr>
        <w:t xml:space="preserve">Maritime Regulations (MI-108) </w:t>
      </w:r>
      <w:r w:rsidR="007823DB">
        <w:rPr>
          <w:b/>
          <w:color w:val="000000"/>
        </w:rPr>
        <w:t>§</w:t>
      </w:r>
      <w:r w:rsidRPr="008E59DC">
        <w:rPr>
          <w:b/>
          <w:color w:val="000000"/>
        </w:rPr>
        <w:t>7.45.1 – Seafarer Employment Agreements.</w:t>
      </w:r>
    </w:p>
    <w:p w14:paraId="621EC727" w14:textId="77777777" w:rsidR="0079186C" w:rsidRPr="008E59DC" w:rsidRDefault="0079186C" w:rsidP="00660099">
      <w:pPr>
        <w:ind w:left="720"/>
        <w:jc w:val="both"/>
        <w:rPr>
          <w:color w:val="000000"/>
        </w:rPr>
      </w:pPr>
    </w:p>
    <w:p w14:paraId="51CB1116" w14:textId="7D56B411" w:rsidR="0079186C" w:rsidRPr="008E59DC" w:rsidRDefault="0079186C" w:rsidP="00660099">
      <w:pPr>
        <w:numPr>
          <w:ilvl w:val="0"/>
          <w:numId w:val="19"/>
        </w:numPr>
        <w:jc w:val="both"/>
        <w:rPr>
          <w:b/>
          <w:color w:val="000000"/>
        </w:rPr>
      </w:pPr>
      <w:r w:rsidRPr="008E59DC">
        <w:rPr>
          <w:b/>
          <w:color w:val="000000"/>
        </w:rPr>
        <w:t xml:space="preserve">Maritime Regulations (MI-108) </w:t>
      </w:r>
      <w:r w:rsidR="007823DB">
        <w:rPr>
          <w:b/>
          <w:color w:val="000000"/>
        </w:rPr>
        <w:t>§</w:t>
      </w:r>
      <w:r w:rsidRPr="008E59DC">
        <w:rPr>
          <w:b/>
          <w:color w:val="000000"/>
        </w:rPr>
        <w:t>7.47.3 – Seafarer’s Identification and Record Books.</w:t>
      </w:r>
    </w:p>
    <w:p w14:paraId="765B64BC" w14:textId="77777777" w:rsidR="0079186C" w:rsidRPr="008E59DC" w:rsidRDefault="0079186C" w:rsidP="00660099">
      <w:pPr>
        <w:ind w:left="720"/>
        <w:jc w:val="both"/>
        <w:rPr>
          <w:color w:val="000000"/>
        </w:rPr>
      </w:pPr>
    </w:p>
    <w:p w14:paraId="2B348825" w14:textId="747B30A6" w:rsidR="0079186C" w:rsidRPr="008E59DC" w:rsidRDefault="0079186C" w:rsidP="00660099">
      <w:pPr>
        <w:numPr>
          <w:ilvl w:val="0"/>
          <w:numId w:val="19"/>
        </w:numPr>
        <w:jc w:val="both"/>
        <w:rPr>
          <w:b/>
          <w:bCs/>
          <w:color w:val="000000"/>
        </w:rPr>
      </w:pPr>
      <w:r w:rsidRPr="008E59DC">
        <w:rPr>
          <w:b/>
          <w:color w:val="000000"/>
        </w:rPr>
        <w:t xml:space="preserve">Maritime Regulations (MI-108) </w:t>
      </w:r>
      <w:bookmarkStart w:id="3" w:name="_Toc153245978"/>
      <w:r w:rsidR="007823DB">
        <w:rPr>
          <w:b/>
          <w:color w:val="000000"/>
        </w:rPr>
        <w:t>§</w:t>
      </w:r>
      <w:r w:rsidRPr="008E59DC">
        <w:rPr>
          <w:b/>
          <w:bCs/>
          <w:color w:val="000000"/>
        </w:rPr>
        <w:t>7.48 – Certificates of Service.</w:t>
      </w:r>
      <w:bookmarkEnd w:id="3"/>
    </w:p>
    <w:p w14:paraId="1957B30F" w14:textId="77777777" w:rsidR="0079186C" w:rsidRPr="008E59DC" w:rsidRDefault="0079186C" w:rsidP="00660099">
      <w:pPr>
        <w:numPr>
          <w:ilvl w:val="1"/>
          <w:numId w:val="19"/>
        </w:numPr>
        <w:jc w:val="both"/>
        <w:rPr>
          <w:bCs/>
          <w:color w:val="000000"/>
        </w:rPr>
      </w:pPr>
      <w:r w:rsidRPr="008E59DC">
        <w:rPr>
          <w:bCs/>
          <w:color w:val="000000"/>
        </w:rPr>
        <w:t xml:space="preserve">Records of employment are </w:t>
      </w:r>
      <w:r w:rsidR="00795539" w:rsidRPr="008E59DC">
        <w:rPr>
          <w:bCs/>
          <w:color w:val="000000"/>
        </w:rPr>
        <w:t xml:space="preserve">to be </w:t>
      </w:r>
      <w:r w:rsidRPr="008E59DC">
        <w:rPr>
          <w:bCs/>
          <w:color w:val="000000"/>
        </w:rPr>
        <w:t xml:space="preserve">recorded in </w:t>
      </w:r>
      <w:proofErr w:type="gramStart"/>
      <w:r w:rsidRPr="008E59DC">
        <w:rPr>
          <w:bCs/>
          <w:color w:val="000000"/>
        </w:rPr>
        <w:t>seafarer’s</w:t>
      </w:r>
      <w:proofErr w:type="gramEnd"/>
      <w:r w:rsidRPr="008E59DC">
        <w:rPr>
          <w:bCs/>
          <w:color w:val="000000"/>
        </w:rPr>
        <w:t xml:space="preserve"> identification and record books.  Seafarers not required to posses</w:t>
      </w:r>
      <w:r w:rsidR="009948E8" w:rsidRPr="008E59DC">
        <w:rPr>
          <w:bCs/>
          <w:color w:val="000000"/>
        </w:rPr>
        <w:t>s</w:t>
      </w:r>
      <w:r w:rsidRPr="008E59DC">
        <w:rPr>
          <w:bCs/>
          <w:color w:val="000000"/>
        </w:rPr>
        <w:t xml:space="preserve"> a seafarer identification and record book are </w:t>
      </w:r>
      <w:r w:rsidR="00795539" w:rsidRPr="008E59DC">
        <w:rPr>
          <w:bCs/>
          <w:color w:val="000000"/>
        </w:rPr>
        <w:t xml:space="preserve">to be </w:t>
      </w:r>
      <w:r w:rsidRPr="008E59DC">
        <w:rPr>
          <w:bCs/>
          <w:color w:val="000000"/>
        </w:rPr>
        <w:t>issued certificates of service, the provisions of which are the same as referred to in the Convention.</w:t>
      </w:r>
    </w:p>
    <w:p w14:paraId="547D0217" w14:textId="77777777" w:rsidR="00635D2F" w:rsidRPr="008E59DC" w:rsidRDefault="00635D2F" w:rsidP="00660099">
      <w:pPr>
        <w:ind w:left="720"/>
        <w:jc w:val="both"/>
      </w:pPr>
    </w:p>
    <w:p w14:paraId="5AC61CAC" w14:textId="77777777" w:rsidR="00525879" w:rsidRPr="008E59DC" w:rsidRDefault="00525879" w:rsidP="00660099">
      <w:pPr>
        <w:ind w:left="720" w:hanging="720"/>
        <w:jc w:val="both"/>
        <w:rPr>
          <w:b/>
          <w:u w:val="single"/>
        </w:rPr>
      </w:pPr>
      <w:r w:rsidRPr="008E59DC">
        <w:rPr>
          <w:b/>
          <w:u w:val="single"/>
        </w:rPr>
        <w:t>5.</w:t>
      </w:r>
      <w:r w:rsidRPr="008E59DC">
        <w:rPr>
          <w:b/>
          <w:u w:val="single"/>
        </w:rPr>
        <w:tab/>
        <w:t>Use of any licensed or certified or regulated private recruitment and placement service (Regulation 1.4)</w:t>
      </w:r>
    </w:p>
    <w:p w14:paraId="7D46D709" w14:textId="77777777" w:rsidR="00525879" w:rsidRPr="008E59DC" w:rsidRDefault="00525879" w:rsidP="00660099">
      <w:pPr>
        <w:ind w:left="720"/>
        <w:jc w:val="both"/>
      </w:pPr>
    </w:p>
    <w:p w14:paraId="21B46B55" w14:textId="38C62550" w:rsidR="0079186C" w:rsidRPr="008E59DC" w:rsidRDefault="0079186C" w:rsidP="00660099">
      <w:pPr>
        <w:numPr>
          <w:ilvl w:val="0"/>
          <w:numId w:val="20"/>
        </w:numPr>
        <w:jc w:val="both"/>
        <w:rPr>
          <w:b/>
        </w:rPr>
      </w:pPr>
      <w:r w:rsidRPr="008E59DC">
        <w:rPr>
          <w:b/>
        </w:rPr>
        <w:t xml:space="preserve">Maritime Regulations (MI-108) </w:t>
      </w:r>
      <w:r w:rsidR="007823DB">
        <w:rPr>
          <w:b/>
        </w:rPr>
        <w:t>§</w:t>
      </w:r>
      <w:r w:rsidRPr="008E59DC">
        <w:rPr>
          <w:b/>
        </w:rPr>
        <w:t>7.45.2 – Recruitment and Placement Services.</w:t>
      </w:r>
    </w:p>
    <w:p w14:paraId="2186677C" w14:textId="77777777" w:rsidR="0079186C" w:rsidRPr="008E59DC" w:rsidRDefault="0079186C" w:rsidP="00660099">
      <w:pPr>
        <w:ind w:left="720"/>
        <w:jc w:val="both"/>
      </w:pPr>
    </w:p>
    <w:p w14:paraId="3C3CBE17" w14:textId="77777777" w:rsidR="0079186C" w:rsidRPr="008E59DC" w:rsidRDefault="0079186C" w:rsidP="00660099">
      <w:pPr>
        <w:numPr>
          <w:ilvl w:val="2"/>
          <w:numId w:val="20"/>
        </w:numPr>
        <w:jc w:val="both"/>
        <w:rPr>
          <w:rFonts w:ascii="Times New Roman Bold" w:hAnsi="Times New Roman Bold"/>
          <w:b/>
          <w:color w:val="000000"/>
        </w:rPr>
      </w:pPr>
      <w:r w:rsidRPr="008E59DC">
        <w:rPr>
          <w:b/>
        </w:rPr>
        <w:t>Marine Notice 7-045-1</w:t>
      </w:r>
      <w:r w:rsidR="009C1747" w:rsidRPr="008E59DC">
        <w:rPr>
          <w:b/>
        </w:rPr>
        <w:t xml:space="preserve"> – D</w:t>
      </w:r>
      <w:r w:rsidRPr="008E59DC">
        <w:rPr>
          <w:b/>
        </w:rPr>
        <w:t>emonstrating Compliance of Recruitment and Placement Services.</w:t>
      </w:r>
    </w:p>
    <w:p w14:paraId="01553B1F" w14:textId="77777777" w:rsidR="00D058CF" w:rsidRPr="008E59DC" w:rsidRDefault="00D058CF" w:rsidP="00660099">
      <w:pPr>
        <w:ind w:left="720"/>
        <w:jc w:val="both"/>
      </w:pPr>
    </w:p>
    <w:p w14:paraId="3DC9C1AB" w14:textId="77777777" w:rsidR="00525879" w:rsidRPr="008E59DC" w:rsidRDefault="00525879" w:rsidP="00660099">
      <w:pPr>
        <w:ind w:left="720" w:hanging="720"/>
        <w:jc w:val="both"/>
        <w:rPr>
          <w:b/>
          <w:u w:val="single"/>
        </w:rPr>
      </w:pPr>
      <w:r w:rsidRPr="008E59DC">
        <w:rPr>
          <w:b/>
          <w:u w:val="single"/>
        </w:rPr>
        <w:t>6.</w:t>
      </w:r>
      <w:r w:rsidRPr="008E59DC">
        <w:rPr>
          <w:b/>
          <w:u w:val="single"/>
        </w:rPr>
        <w:tab/>
        <w:t>Hours of work or rest (Regulation 2.3)</w:t>
      </w:r>
    </w:p>
    <w:p w14:paraId="001799D0" w14:textId="77777777" w:rsidR="00525879" w:rsidRPr="008E59DC" w:rsidRDefault="00525879" w:rsidP="00660099">
      <w:pPr>
        <w:ind w:left="720"/>
        <w:jc w:val="both"/>
      </w:pPr>
    </w:p>
    <w:p w14:paraId="24747397" w14:textId="18BB132A" w:rsidR="0079186C" w:rsidRPr="008E59DC" w:rsidRDefault="0079186C" w:rsidP="00660099">
      <w:pPr>
        <w:numPr>
          <w:ilvl w:val="0"/>
          <w:numId w:val="20"/>
        </w:numPr>
        <w:jc w:val="both"/>
        <w:rPr>
          <w:b/>
        </w:rPr>
      </w:pPr>
      <w:r w:rsidRPr="008E59DC">
        <w:rPr>
          <w:b/>
        </w:rPr>
        <w:t xml:space="preserve">Maritime Act, 1990, as amended (MI-107) </w:t>
      </w:r>
      <w:r w:rsidR="007823DB">
        <w:rPr>
          <w:b/>
        </w:rPr>
        <w:t>§</w:t>
      </w:r>
      <w:r w:rsidRPr="008E59DC">
        <w:rPr>
          <w:b/>
        </w:rPr>
        <w:t>842 – Working hours, rest hours and overtime.</w:t>
      </w:r>
    </w:p>
    <w:p w14:paraId="22833616" w14:textId="77777777" w:rsidR="0079186C" w:rsidRPr="008E59DC" w:rsidRDefault="0079186C" w:rsidP="00660099">
      <w:pPr>
        <w:ind w:left="720"/>
        <w:jc w:val="both"/>
        <w:rPr>
          <w:b/>
        </w:rPr>
      </w:pPr>
    </w:p>
    <w:p w14:paraId="1EBE9D05" w14:textId="79F69495" w:rsidR="0079186C" w:rsidRPr="008E59DC" w:rsidRDefault="0079186C" w:rsidP="00660099">
      <w:pPr>
        <w:numPr>
          <w:ilvl w:val="0"/>
          <w:numId w:val="20"/>
        </w:numPr>
        <w:jc w:val="both"/>
        <w:rPr>
          <w:b/>
        </w:rPr>
      </w:pPr>
      <w:r w:rsidRPr="008E59DC">
        <w:rPr>
          <w:b/>
        </w:rPr>
        <w:t xml:space="preserve">Maritime Regulations (MI-108) </w:t>
      </w:r>
      <w:r w:rsidR="007823DB">
        <w:rPr>
          <w:b/>
        </w:rPr>
        <w:t>§</w:t>
      </w:r>
      <w:r w:rsidRPr="008E59DC">
        <w:rPr>
          <w:b/>
        </w:rPr>
        <w:t>7.51 – Hours of Work and Hours of Rest.</w:t>
      </w:r>
    </w:p>
    <w:p w14:paraId="119A970B" w14:textId="77777777" w:rsidR="0079186C" w:rsidRPr="008E59DC" w:rsidRDefault="005012F0" w:rsidP="00660099">
      <w:pPr>
        <w:numPr>
          <w:ilvl w:val="0"/>
          <w:numId w:val="22"/>
        </w:numPr>
        <w:jc w:val="both"/>
      </w:pPr>
      <w:r w:rsidRPr="008E59DC">
        <w:t>The requirements are</w:t>
      </w:r>
      <w:r w:rsidR="0079186C" w:rsidRPr="008E59DC">
        <w:t xml:space="preserve"> the same as referred to in </w:t>
      </w:r>
      <w:r w:rsidRPr="008E59DC">
        <w:t xml:space="preserve">Standard A2.3 in </w:t>
      </w:r>
      <w:r w:rsidR="0079186C" w:rsidRPr="008E59DC">
        <w:t>the Convention.</w:t>
      </w:r>
    </w:p>
    <w:p w14:paraId="72A14CBF" w14:textId="77777777" w:rsidR="0079186C" w:rsidRPr="008E59DC" w:rsidRDefault="0079186C" w:rsidP="00660099">
      <w:pPr>
        <w:ind w:left="720"/>
        <w:jc w:val="both"/>
        <w:rPr>
          <w:i/>
        </w:rPr>
      </w:pPr>
    </w:p>
    <w:p w14:paraId="310A2DBB" w14:textId="77777777" w:rsidR="0079186C" w:rsidRPr="008E59DC" w:rsidRDefault="0079186C" w:rsidP="00660099">
      <w:pPr>
        <w:numPr>
          <w:ilvl w:val="0"/>
          <w:numId w:val="20"/>
        </w:numPr>
        <w:jc w:val="both"/>
        <w:rPr>
          <w:b/>
        </w:rPr>
      </w:pPr>
      <w:r w:rsidRPr="008E59DC">
        <w:rPr>
          <w:b/>
        </w:rPr>
        <w:t>Marine Notice 7-051-2 – Minimum Hours of Rest.</w:t>
      </w:r>
    </w:p>
    <w:p w14:paraId="6E89199A" w14:textId="77777777" w:rsidR="0079186C" w:rsidRPr="008E59DC" w:rsidRDefault="0079186C" w:rsidP="00660099">
      <w:pPr>
        <w:numPr>
          <w:ilvl w:val="0"/>
          <w:numId w:val="23"/>
        </w:numPr>
        <w:jc w:val="both"/>
        <w:rPr>
          <w:bCs/>
        </w:rPr>
      </w:pPr>
      <w:r w:rsidRPr="008E59DC">
        <w:rPr>
          <w:bCs/>
        </w:rPr>
        <w:t>The Administration has established a minimum hours of rest standard for the regulation of Ho</w:t>
      </w:r>
      <w:r w:rsidR="009C18AB" w:rsidRPr="008E59DC">
        <w:rPr>
          <w:bCs/>
        </w:rPr>
        <w:t>urs of Work and Hours of Rest.</w:t>
      </w:r>
    </w:p>
    <w:p w14:paraId="1CA80B67" w14:textId="77777777" w:rsidR="0079186C" w:rsidRPr="008E59DC" w:rsidRDefault="005012F0" w:rsidP="00660099">
      <w:pPr>
        <w:numPr>
          <w:ilvl w:val="0"/>
          <w:numId w:val="23"/>
        </w:numPr>
        <w:jc w:val="both"/>
        <w:rPr>
          <w:bCs/>
          <w:color w:val="000000"/>
        </w:rPr>
      </w:pPr>
      <w:r w:rsidRPr="008E59DC">
        <w:rPr>
          <w:bCs/>
          <w:color w:val="000000"/>
        </w:rPr>
        <w:t>F</w:t>
      </w:r>
      <w:r w:rsidR="0079186C" w:rsidRPr="008E59DC">
        <w:rPr>
          <w:bCs/>
          <w:color w:val="000000"/>
        </w:rPr>
        <w:t>orms</w:t>
      </w:r>
      <w:r w:rsidR="0079186C" w:rsidRPr="008E59DC">
        <w:rPr>
          <w:color w:val="000000"/>
        </w:rPr>
        <w:t xml:space="preserve"> for the Table of Working Arrangements and for the Records of Hours of Rest</w:t>
      </w:r>
      <w:r w:rsidRPr="008E59DC">
        <w:rPr>
          <w:color w:val="000000"/>
        </w:rPr>
        <w:t xml:space="preserve"> are p</w:t>
      </w:r>
      <w:r w:rsidR="002D2A08" w:rsidRPr="008E59DC">
        <w:rPr>
          <w:color w:val="000000"/>
        </w:rPr>
        <w:t>r</w:t>
      </w:r>
      <w:r w:rsidRPr="008E59DC">
        <w:rPr>
          <w:color w:val="000000"/>
        </w:rPr>
        <w:t>ovided</w:t>
      </w:r>
      <w:r w:rsidR="00FF01C5" w:rsidRPr="008E59DC">
        <w:rPr>
          <w:color w:val="000000"/>
        </w:rPr>
        <w:t xml:space="preserve"> for use</w:t>
      </w:r>
      <w:r w:rsidR="0079186C" w:rsidRPr="008E59DC">
        <w:rPr>
          <w:color w:val="000000"/>
        </w:rPr>
        <w:t>.</w:t>
      </w:r>
    </w:p>
    <w:p w14:paraId="75CA3BF7" w14:textId="77777777" w:rsidR="00635D2F" w:rsidRPr="008E59DC" w:rsidRDefault="00635D2F" w:rsidP="00660099">
      <w:pPr>
        <w:ind w:left="720"/>
        <w:jc w:val="both"/>
      </w:pPr>
    </w:p>
    <w:p w14:paraId="6A6B72DB" w14:textId="77777777" w:rsidR="00525879" w:rsidRPr="008E59DC" w:rsidRDefault="00525879" w:rsidP="00660099">
      <w:pPr>
        <w:ind w:left="720" w:hanging="720"/>
        <w:jc w:val="both"/>
        <w:rPr>
          <w:b/>
          <w:u w:val="single"/>
        </w:rPr>
      </w:pPr>
      <w:r w:rsidRPr="008E59DC">
        <w:rPr>
          <w:b/>
          <w:u w:val="single"/>
        </w:rPr>
        <w:t>7.</w:t>
      </w:r>
      <w:r w:rsidRPr="008E59DC">
        <w:rPr>
          <w:b/>
          <w:u w:val="single"/>
        </w:rPr>
        <w:tab/>
        <w:t>Manning levels for the ship (Regulation 2.7)</w:t>
      </w:r>
    </w:p>
    <w:p w14:paraId="37222CC7" w14:textId="77777777" w:rsidR="00525879" w:rsidRPr="008E59DC" w:rsidRDefault="00525879" w:rsidP="00660099">
      <w:pPr>
        <w:ind w:left="720"/>
        <w:jc w:val="both"/>
      </w:pPr>
    </w:p>
    <w:p w14:paraId="351C9361" w14:textId="6FB281B5" w:rsidR="0079186C" w:rsidRPr="008E59DC" w:rsidRDefault="0079186C" w:rsidP="00660099">
      <w:pPr>
        <w:numPr>
          <w:ilvl w:val="0"/>
          <w:numId w:val="24"/>
        </w:numPr>
        <w:jc w:val="both"/>
        <w:rPr>
          <w:b/>
        </w:rPr>
      </w:pPr>
      <w:r w:rsidRPr="008E59DC">
        <w:rPr>
          <w:b/>
        </w:rPr>
        <w:t xml:space="preserve">Maritime Act, 1990, as amended (MI-107) </w:t>
      </w:r>
      <w:r w:rsidR="007823DB">
        <w:rPr>
          <w:b/>
        </w:rPr>
        <w:t>§</w:t>
      </w:r>
      <w:r w:rsidRPr="008E59DC">
        <w:rPr>
          <w:b/>
        </w:rPr>
        <w:t>804 – Full complement required.</w:t>
      </w:r>
    </w:p>
    <w:p w14:paraId="244EB5D9" w14:textId="77777777" w:rsidR="0079186C" w:rsidRPr="008E59DC" w:rsidRDefault="0079186C" w:rsidP="00660099">
      <w:pPr>
        <w:ind w:left="720"/>
        <w:jc w:val="both"/>
        <w:rPr>
          <w:b/>
        </w:rPr>
      </w:pPr>
    </w:p>
    <w:p w14:paraId="7AA315DA" w14:textId="29446EDC" w:rsidR="0079186C" w:rsidRPr="008E59DC" w:rsidRDefault="0079186C" w:rsidP="00660099">
      <w:pPr>
        <w:numPr>
          <w:ilvl w:val="0"/>
          <w:numId w:val="24"/>
        </w:numPr>
        <w:jc w:val="both"/>
        <w:rPr>
          <w:b/>
        </w:rPr>
      </w:pPr>
      <w:r w:rsidRPr="008E59DC">
        <w:rPr>
          <w:b/>
        </w:rPr>
        <w:t xml:space="preserve">Maritime Regulations (MI-108) </w:t>
      </w:r>
      <w:r w:rsidR="007823DB">
        <w:rPr>
          <w:b/>
        </w:rPr>
        <w:t>§</w:t>
      </w:r>
      <w:r w:rsidRPr="008E59DC">
        <w:rPr>
          <w:b/>
        </w:rPr>
        <w:t>7.38 – Manning Requirements for Vessels Registered under the Maritime Act.</w:t>
      </w:r>
    </w:p>
    <w:p w14:paraId="5D8A4C19" w14:textId="77777777" w:rsidR="00F35946" w:rsidRPr="008E59DC" w:rsidRDefault="00F35946" w:rsidP="00660099">
      <w:pPr>
        <w:ind w:left="720"/>
        <w:jc w:val="both"/>
      </w:pPr>
    </w:p>
    <w:p w14:paraId="1D963752" w14:textId="77777777" w:rsidR="000B33C7" w:rsidRDefault="000B33C7">
      <w:pPr>
        <w:rPr>
          <w:b/>
          <w:u w:val="single"/>
        </w:rPr>
      </w:pPr>
      <w:r>
        <w:rPr>
          <w:b/>
          <w:u w:val="single"/>
        </w:rPr>
        <w:br w:type="page"/>
      </w:r>
    </w:p>
    <w:p w14:paraId="26D50F45" w14:textId="77777777" w:rsidR="00525879" w:rsidRPr="008E59DC" w:rsidRDefault="00525879" w:rsidP="00660099">
      <w:pPr>
        <w:ind w:left="720" w:hanging="720"/>
        <w:jc w:val="both"/>
        <w:rPr>
          <w:b/>
          <w:u w:val="single"/>
        </w:rPr>
      </w:pPr>
      <w:r w:rsidRPr="008E59DC">
        <w:rPr>
          <w:b/>
          <w:u w:val="single"/>
        </w:rPr>
        <w:lastRenderedPageBreak/>
        <w:t>8.</w:t>
      </w:r>
      <w:r w:rsidRPr="008E59DC">
        <w:rPr>
          <w:b/>
          <w:u w:val="single"/>
        </w:rPr>
        <w:tab/>
        <w:t>Accommodation (Regulation 3.1)</w:t>
      </w:r>
    </w:p>
    <w:p w14:paraId="56B792AC" w14:textId="77777777" w:rsidR="00525879" w:rsidRPr="008E59DC" w:rsidRDefault="00525879" w:rsidP="00660099">
      <w:pPr>
        <w:ind w:left="720"/>
        <w:jc w:val="both"/>
      </w:pPr>
    </w:p>
    <w:p w14:paraId="5B82AAB2" w14:textId="40E8AD83" w:rsidR="0079186C" w:rsidRPr="008E59DC" w:rsidRDefault="0079186C" w:rsidP="00660099">
      <w:pPr>
        <w:numPr>
          <w:ilvl w:val="0"/>
          <w:numId w:val="25"/>
        </w:numPr>
        <w:jc w:val="both"/>
        <w:rPr>
          <w:b/>
        </w:rPr>
      </w:pPr>
      <w:r w:rsidRPr="008E59DC">
        <w:rPr>
          <w:b/>
        </w:rPr>
        <w:t xml:space="preserve">Maritime Act, 1990, as amended (MI-107) </w:t>
      </w:r>
      <w:r w:rsidR="007823DB">
        <w:rPr>
          <w:b/>
        </w:rPr>
        <w:t>§</w:t>
      </w:r>
      <w:r w:rsidRPr="008E59DC">
        <w:rPr>
          <w:b/>
        </w:rPr>
        <w:t>863 – Accommodations</w:t>
      </w:r>
    </w:p>
    <w:p w14:paraId="3EDB632E" w14:textId="77777777" w:rsidR="0079186C" w:rsidRPr="008E59DC" w:rsidRDefault="0079186C" w:rsidP="00660099">
      <w:pPr>
        <w:ind w:left="720"/>
        <w:jc w:val="both"/>
        <w:rPr>
          <w:b/>
        </w:rPr>
      </w:pPr>
    </w:p>
    <w:p w14:paraId="0178A080" w14:textId="16B7D29D" w:rsidR="0079186C" w:rsidRPr="008E59DC" w:rsidRDefault="0079186C" w:rsidP="00660099">
      <w:pPr>
        <w:numPr>
          <w:ilvl w:val="0"/>
          <w:numId w:val="25"/>
        </w:numPr>
        <w:jc w:val="both"/>
        <w:rPr>
          <w:b/>
        </w:rPr>
      </w:pPr>
      <w:r w:rsidRPr="008E59DC">
        <w:rPr>
          <w:b/>
        </w:rPr>
        <w:t xml:space="preserve">Maritime Regulations (MI-108) </w:t>
      </w:r>
      <w:r w:rsidR="007823DB">
        <w:rPr>
          <w:b/>
        </w:rPr>
        <w:t>§</w:t>
      </w:r>
      <w:r w:rsidRPr="008E59DC">
        <w:rPr>
          <w:b/>
        </w:rPr>
        <w:t>7.44</w:t>
      </w:r>
      <w:r w:rsidR="00D5521A" w:rsidRPr="008E59DC">
        <w:rPr>
          <w:b/>
        </w:rPr>
        <w:t>.1</w:t>
      </w:r>
      <w:r w:rsidRPr="008E59DC">
        <w:rPr>
          <w:b/>
        </w:rPr>
        <w:t xml:space="preserve"> – Accommodations, Recreational Facilities, Food, Water and Catering.</w:t>
      </w:r>
    </w:p>
    <w:p w14:paraId="0BB1F83D" w14:textId="77777777" w:rsidR="0079186C" w:rsidRPr="008E59DC" w:rsidRDefault="0079186C" w:rsidP="00660099">
      <w:pPr>
        <w:ind w:left="720"/>
        <w:jc w:val="both"/>
        <w:rPr>
          <w:b/>
        </w:rPr>
      </w:pPr>
    </w:p>
    <w:p w14:paraId="458CF64E" w14:textId="7360CD09" w:rsidR="000A0289" w:rsidRDefault="0079186C" w:rsidP="000A0289">
      <w:pPr>
        <w:numPr>
          <w:ilvl w:val="0"/>
          <w:numId w:val="25"/>
        </w:numPr>
        <w:jc w:val="both"/>
        <w:rPr>
          <w:b/>
          <w:bCs/>
        </w:rPr>
      </w:pPr>
      <w:r w:rsidRPr="000A0289">
        <w:rPr>
          <w:b/>
        </w:rPr>
        <w:t xml:space="preserve">Marine Notice 7-044-1 – </w:t>
      </w:r>
      <w:r w:rsidRPr="000A0289">
        <w:rPr>
          <w:b/>
          <w:bCs/>
        </w:rPr>
        <w:t>Accommodations, Recreational Facilities, Food, Catering and Water.</w:t>
      </w:r>
    </w:p>
    <w:p w14:paraId="4BD1F1E1" w14:textId="77777777" w:rsidR="000B33C7" w:rsidRPr="000A0289" w:rsidRDefault="000B33C7" w:rsidP="000B33C7">
      <w:pPr>
        <w:ind w:left="720"/>
        <w:jc w:val="both"/>
        <w:rPr>
          <w:b/>
          <w:bCs/>
        </w:rPr>
      </w:pPr>
    </w:p>
    <w:p w14:paraId="5039174F" w14:textId="77777777" w:rsidR="00525879" w:rsidRPr="008E59DC" w:rsidRDefault="00525879" w:rsidP="00660099">
      <w:pPr>
        <w:ind w:left="720" w:hanging="720"/>
        <w:jc w:val="both"/>
        <w:rPr>
          <w:b/>
          <w:u w:val="single"/>
        </w:rPr>
      </w:pPr>
      <w:r w:rsidRPr="008E59DC">
        <w:rPr>
          <w:b/>
          <w:u w:val="single"/>
        </w:rPr>
        <w:t>9.</w:t>
      </w:r>
      <w:r w:rsidRPr="008E59DC">
        <w:rPr>
          <w:b/>
          <w:u w:val="single"/>
        </w:rPr>
        <w:tab/>
        <w:t>On-board recreational facilities (Regulation 3.1)</w:t>
      </w:r>
    </w:p>
    <w:p w14:paraId="394011FC" w14:textId="77777777" w:rsidR="0097338E" w:rsidRPr="008E59DC" w:rsidRDefault="0097338E" w:rsidP="00660099">
      <w:pPr>
        <w:ind w:left="720"/>
        <w:jc w:val="both"/>
        <w:rPr>
          <w:color w:val="000000"/>
        </w:rPr>
      </w:pPr>
    </w:p>
    <w:p w14:paraId="69FEB3AE" w14:textId="10333129" w:rsidR="0079186C" w:rsidRPr="008E59DC" w:rsidRDefault="0079186C" w:rsidP="00660099">
      <w:pPr>
        <w:numPr>
          <w:ilvl w:val="0"/>
          <w:numId w:val="26"/>
        </w:numPr>
        <w:jc w:val="both"/>
        <w:rPr>
          <w:b/>
        </w:rPr>
      </w:pPr>
      <w:r w:rsidRPr="008E59DC">
        <w:rPr>
          <w:b/>
        </w:rPr>
        <w:t xml:space="preserve">Maritime Regulations (MI-108) </w:t>
      </w:r>
      <w:r w:rsidR="007823DB">
        <w:rPr>
          <w:b/>
        </w:rPr>
        <w:t>§</w:t>
      </w:r>
      <w:r w:rsidRPr="008E59DC">
        <w:rPr>
          <w:b/>
        </w:rPr>
        <w:t>7.44</w:t>
      </w:r>
      <w:r w:rsidR="000A622A" w:rsidRPr="008E59DC">
        <w:rPr>
          <w:b/>
        </w:rPr>
        <w:t>.1</w:t>
      </w:r>
      <w:r w:rsidRPr="008E59DC">
        <w:rPr>
          <w:b/>
        </w:rPr>
        <w:t xml:space="preserve"> – Accommodations, Recreational Facilities, Food, Water and Catering.</w:t>
      </w:r>
    </w:p>
    <w:p w14:paraId="6B4010D2" w14:textId="77777777" w:rsidR="0079186C" w:rsidRPr="008E59DC" w:rsidRDefault="0079186C" w:rsidP="00660099">
      <w:pPr>
        <w:ind w:left="720"/>
        <w:jc w:val="both"/>
        <w:rPr>
          <w:b/>
        </w:rPr>
      </w:pPr>
    </w:p>
    <w:p w14:paraId="13D236BD" w14:textId="4FD0AF0D" w:rsidR="0079186C" w:rsidRPr="008E59DC" w:rsidRDefault="0079186C" w:rsidP="005307DB">
      <w:pPr>
        <w:numPr>
          <w:ilvl w:val="0"/>
          <w:numId w:val="26"/>
        </w:numPr>
        <w:jc w:val="both"/>
        <w:rPr>
          <w:b/>
        </w:rPr>
      </w:pPr>
      <w:r w:rsidRPr="008E59DC">
        <w:rPr>
          <w:b/>
        </w:rPr>
        <w:t xml:space="preserve">Marine Notice 7-044-1 – </w:t>
      </w:r>
      <w:r w:rsidRPr="008E59DC">
        <w:rPr>
          <w:b/>
          <w:bCs/>
        </w:rPr>
        <w:t>Accommodations, Recreational Facilities, Food, Catering and Water.</w:t>
      </w:r>
    </w:p>
    <w:p w14:paraId="028A9A40" w14:textId="77777777" w:rsidR="00A75CDB" w:rsidRPr="008E59DC" w:rsidRDefault="00A75CDB" w:rsidP="00660099">
      <w:pPr>
        <w:ind w:left="720"/>
        <w:jc w:val="both"/>
      </w:pPr>
    </w:p>
    <w:p w14:paraId="1A4C3576" w14:textId="77777777" w:rsidR="00525879" w:rsidRPr="008E59DC" w:rsidRDefault="00525879" w:rsidP="00660099">
      <w:pPr>
        <w:ind w:left="720" w:hanging="720"/>
        <w:jc w:val="both"/>
        <w:rPr>
          <w:b/>
          <w:u w:val="single"/>
        </w:rPr>
      </w:pPr>
      <w:r w:rsidRPr="008E59DC">
        <w:rPr>
          <w:b/>
          <w:u w:val="single"/>
        </w:rPr>
        <w:t>10.</w:t>
      </w:r>
      <w:r w:rsidRPr="008E59DC">
        <w:rPr>
          <w:b/>
          <w:u w:val="single"/>
        </w:rPr>
        <w:tab/>
        <w:t>Food and catering (Regulation 3.2)</w:t>
      </w:r>
    </w:p>
    <w:p w14:paraId="78ABA9C9" w14:textId="77777777" w:rsidR="00525879" w:rsidRPr="008E59DC" w:rsidRDefault="00525879" w:rsidP="00660099">
      <w:pPr>
        <w:ind w:left="720"/>
        <w:jc w:val="both"/>
      </w:pPr>
    </w:p>
    <w:p w14:paraId="6C9D8485" w14:textId="6D66F989" w:rsidR="0079186C" w:rsidRPr="008E59DC" w:rsidRDefault="0079186C" w:rsidP="00660099">
      <w:pPr>
        <w:numPr>
          <w:ilvl w:val="4"/>
          <w:numId w:val="27"/>
        </w:numPr>
        <w:jc w:val="both"/>
        <w:rPr>
          <w:b/>
        </w:rPr>
      </w:pPr>
      <w:r w:rsidRPr="008E59DC">
        <w:rPr>
          <w:b/>
        </w:rPr>
        <w:t xml:space="preserve">Maritime Regulations (MI-108) </w:t>
      </w:r>
      <w:r w:rsidR="007823DB">
        <w:rPr>
          <w:b/>
        </w:rPr>
        <w:t>§</w:t>
      </w:r>
      <w:r w:rsidRPr="008E59DC">
        <w:rPr>
          <w:b/>
        </w:rPr>
        <w:t>7.38.5</w:t>
      </w:r>
      <w:r w:rsidR="009C18AB" w:rsidRPr="008E59DC">
        <w:rPr>
          <w:b/>
        </w:rPr>
        <w:t>d</w:t>
      </w:r>
      <w:r w:rsidRPr="008E59DC">
        <w:rPr>
          <w:b/>
        </w:rPr>
        <w:t xml:space="preserve"> – Manning Requirements for Vessels Registered under the Maritime Act / Responsibility of Shipowners/Operators.</w:t>
      </w:r>
    </w:p>
    <w:p w14:paraId="71F1CFEF" w14:textId="77777777" w:rsidR="0079186C" w:rsidRPr="008E59DC" w:rsidRDefault="0079186C" w:rsidP="00660099">
      <w:pPr>
        <w:ind w:left="1080"/>
        <w:jc w:val="both"/>
      </w:pPr>
    </w:p>
    <w:p w14:paraId="64C2FA22" w14:textId="21977F89" w:rsidR="0079186C" w:rsidRPr="008E59DC" w:rsidRDefault="0079186C" w:rsidP="00660099">
      <w:pPr>
        <w:numPr>
          <w:ilvl w:val="0"/>
          <w:numId w:val="27"/>
        </w:numPr>
        <w:jc w:val="both"/>
        <w:rPr>
          <w:b/>
          <w:color w:val="000000"/>
        </w:rPr>
      </w:pPr>
      <w:r w:rsidRPr="008E59DC">
        <w:rPr>
          <w:b/>
          <w:color w:val="000000"/>
        </w:rPr>
        <w:t xml:space="preserve">Maritime Regulations (MI-108) </w:t>
      </w:r>
      <w:r w:rsidR="007823DB">
        <w:rPr>
          <w:b/>
          <w:color w:val="000000"/>
        </w:rPr>
        <w:t>§</w:t>
      </w:r>
      <w:r w:rsidRPr="008E59DC">
        <w:rPr>
          <w:b/>
          <w:color w:val="000000"/>
        </w:rPr>
        <w:t>7.44</w:t>
      </w:r>
      <w:r w:rsidR="000A622A" w:rsidRPr="008E59DC">
        <w:rPr>
          <w:b/>
          <w:color w:val="000000"/>
        </w:rPr>
        <w:t>.2</w:t>
      </w:r>
      <w:r w:rsidRPr="008E59DC">
        <w:rPr>
          <w:b/>
          <w:color w:val="000000"/>
        </w:rPr>
        <w:t xml:space="preserve"> – Accommodations, Recreational Facilities, Food, Water and Catering</w:t>
      </w:r>
      <w:r w:rsidR="002C6ABD" w:rsidRPr="008E59DC">
        <w:rPr>
          <w:b/>
          <w:color w:val="000000"/>
        </w:rPr>
        <w:t>, Standard A3.2</w:t>
      </w:r>
      <w:r w:rsidRPr="008E59DC">
        <w:rPr>
          <w:b/>
          <w:color w:val="000000"/>
        </w:rPr>
        <w:t>.</w:t>
      </w:r>
    </w:p>
    <w:p w14:paraId="2702E35D" w14:textId="77777777" w:rsidR="0079186C" w:rsidRPr="008E59DC" w:rsidRDefault="0079186C" w:rsidP="00660099">
      <w:pPr>
        <w:ind w:left="720"/>
        <w:jc w:val="both"/>
        <w:rPr>
          <w:bCs/>
        </w:rPr>
      </w:pPr>
    </w:p>
    <w:p w14:paraId="34D927AD" w14:textId="4C0473E6" w:rsidR="0079186C" w:rsidRPr="008E59DC" w:rsidRDefault="0079186C" w:rsidP="00660099">
      <w:pPr>
        <w:numPr>
          <w:ilvl w:val="2"/>
          <w:numId w:val="27"/>
        </w:numPr>
        <w:jc w:val="both"/>
        <w:rPr>
          <w:b/>
        </w:rPr>
      </w:pPr>
      <w:r w:rsidRPr="008E59DC">
        <w:rPr>
          <w:b/>
        </w:rPr>
        <w:t xml:space="preserve">Marine Notice 7-044-1 – </w:t>
      </w:r>
      <w:r w:rsidRPr="008E59DC">
        <w:rPr>
          <w:b/>
          <w:bCs/>
        </w:rPr>
        <w:t>Accommodations, Recreational Facilities, Food, Catering and Water.</w:t>
      </w:r>
    </w:p>
    <w:p w14:paraId="09D3D6DE" w14:textId="77777777" w:rsidR="0079186C" w:rsidRPr="008E59DC" w:rsidRDefault="0079186C" w:rsidP="00660099">
      <w:pPr>
        <w:ind w:left="720"/>
        <w:jc w:val="both"/>
        <w:rPr>
          <w:bCs/>
        </w:rPr>
      </w:pPr>
    </w:p>
    <w:p w14:paraId="1EE6ACE9" w14:textId="77777777" w:rsidR="0079186C" w:rsidRPr="008E59DC" w:rsidRDefault="0079186C" w:rsidP="00660099">
      <w:pPr>
        <w:numPr>
          <w:ilvl w:val="4"/>
          <w:numId w:val="27"/>
        </w:numPr>
        <w:jc w:val="both"/>
        <w:rPr>
          <w:b/>
        </w:rPr>
      </w:pPr>
      <w:r w:rsidRPr="008E59DC">
        <w:rPr>
          <w:b/>
          <w:bCs/>
        </w:rPr>
        <w:t>Marine Guideline 7-44-1</w:t>
      </w:r>
      <w:r w:rsidR="009C1747" w:rsidRPr="008E59DC">
        <w:rPr>
          <w:b/>
          <w:bCs/>
        </w:rPr>
        <w:t xml:space="preserve"> – F</w:t>
      </w:r>
      <w:r w:rsidRPr="008E59DC">
        <w:rPr>
          <w:b/>
        </w:rPr>
        <w:t>ood Handling, Storage and Preparation</w:t>
      </w:r>
    </w:p>
    <w:p w14:paraId="12842B35" w14:textId="77777777" w:rsidR="0079186C" w:rsidRPr="008E59DC" w:rsidRDefault="001C0765" w:rsidP="00660099">
      <w:pPr>
        <w:numPr>
          <w:ilvl w:val="6"/>
          <w:numId w:val="27"/>
        </w:numPr>
        <w:jc w:val="both"/>
        <w:rPr>
          <w:bCs/>
        </w:rPr>
      </w:pPr>
      <w:r w:rsidRPr="008E59DC">
        <w:t>Comple</w:t>
      </w:r>
      <w:r w:rsidR="0079186C" w:rsidRPr="008E59DC">
        <w:t>ments Marine Notice 7-044-1.</w:t>
      </w:r>
    </w:p>
    <w:p w14:paraId="737A4B72" w14:textId="77777777" w:rsidR="00BE1729" w:rsidRPr="008E59DC" w:rsidRDefault="00BE1729" w:rsidP="00660099">
      <w:pPr>
        <w:ind w:left="720"/>
        <w:jc w:val="both"/>
      </w:pPr>
    </w:p>
    <w:p w14:paraId="35AD4149" w14:textId="77777777" w:rsidR="00525879" w:rsidRPr="008E59DC" w:rsidRDefault="00525879" w:rsidP="00660099">
      <w:pPr>
        <w:ind w:left="720" w:hanging="720"/>
        <w:jc w:val="both"/>
        <w:rPr>
          <w:b/>
          <w:u w:val="single"/>
        </w:rPr>
      </w:pPr>
      <w:r w:rsidRPr="008E59DC">
        <w:rPr>
          <w:b/>
          <w:u w:val="single"/>
        </w:rPr>
        <w:t>11.</w:t>
      </w:r>
      <w:r w:rsidRPr="008E59DC">
        <w:rPr>
          <w:b/>
          <w:u w:val="single"/>
        </w:rPr>
        <w:tab/>
        <w:t>Health and safety and accident prevention (Regulation 4.3)</w:t>
      </w:r>
    </w:p>
    <w:p w14:paraId="52AE6483" w14:textId="77777777" w:rsidR="00525879" w:rsidRPr="008E59DC" w:rsidRDefault="00525879" w:rsidP="00660099">
      <w:pPr>
        <w:ind w:left="720"/>
        <w:jc w:val="both"/>
      </w:pPr>
    </w:p>
    <w:p w14:paraId="0752CB03" w14:textId="485599BD" w:rsidR="0079186C" w:rsidRPr="008E59DC" w:rsidRDefault="0079186C" w:rsidP="00660099">
      <w:pPr>
        <w:numPr>
          <w:ilvl w:val="0"/>
          <w:numId w:val="30"/>
        </w:numPr>
        <w:jc w:val="both"/>
        <w:rPr>
          <w:b/>
        </w:rPr>
      </w:pPr>
      <w:r w:rsidRPr="008E59DC">
        <w:rPr>
          <w:b/>
        </w:rPr>
        <w:t xml:space="preserve">Maritime Act, 1990, as amended (MI-107) </w:t>
      </w:r>
      <w:r w:rsidR="007823DB">
        <w:rPr>
          <w:b/>
        </w:rPr>
        <w:t>§</w:t>
      </w:r>
      <w:r w:rsidRPr="008E59DC">
        <w:rPr>
          <w:b/>
        </w:rPr>
        <w:t>710 – Marine casualty investigations.</w:t>
      </w:r>
    </w:p>
    <w:p w14:paraId="0E42E844" w14:textId="77777777" w:rsidR="0079186C" w:rsidRPr="008E59DC" w:rsidRDefault="0079186C" w:rsidP="00660099">
      <w:pPr>
        <w:ind w:left="720"/>
        <w:jc w:val="both"/>
      </w:pPr>
    </w:p>
    <w:p w14:paraId="37D538B1" w14:textId="3CC3BAC6" w:rsidR="0079186C" w:rsidRPr="008E59DC" w:rsidRDefault="0079186C" w:rsidP="00660099">
      <w:pPr>
        <w:numPr>
          <w:ilvl w:val="0"/>
          <w:numId w:val="28"/>
        </w:numPr>
        <w:jc w:val="both"/>
        <w:rPr>
          <w:b/>
          <w:bCs/>
        </w:rPr>
      </w:pPr>
      <w:r w:rsidRPr="008E59DC">
        <w:rPr>
          <w:b/>
        </w:rPr>
        <w:t xml:space="preserve">Maritime Regulations (MI-108) </w:t>
      </w:r>
      <w:r w:rsidR="007823DB">
        <w:rPr>
          <w:b/>
        </w:rPr>
        <w:t>§</w:t>
      </w:r>
      <w:r w:rsidRPr="008E59DC">
        <w:rPr>
          <w:b/>
          <w:bCs/>
        </w:rPr>
        <w:t>6.36 – Reports of Marine Casualties or Incidents.</w:t>
      </w:r>
    </w:p>
    <w:p w14:paraId="09ECBCCA" w14:textId="77777777" w:rsidR="0079186C" w:rsidRPr="008E59DC" w:rsidRDefault="0079186C" w:rsidP="00660099">
      <w:pPr>
        <w:ind w:left="1080"/>
        <w:jc w:val="both"/>
      </w:pPr>
    </w:p>
    <w:p w14:paraId="5A1346BB" w14:textId="41FB5909" w:rsidR="0079186C" w:rsidRPr="008E59DC" w:rsidRDefault="0079186C" w:rsidP="00660099">
      <w:pPr>
        <w:numPr>
          <w:ilvl w:val="2"/>
          <w:numId w:val="28"/>
        </w:numPr>
        <w:jc w:val="both"/>
        <w:rPr>
          <w:b/>
        </w:rPr>
      </w:pPr>
      <w:r w:rsidRPr="008E59DC">
        <w:rPr>
          <w:b/>
        </w:rPr>
        <w:t xml:space="preserve">Maritime Regulations (MI-108) </w:t>
      </w:r>
      <w:bookmarkStart w:id="4" w:name="_Hlk512513963"/>
      <w:r w:rsidR="007823DB">
        <w:rPr>
          <w:b/>
        </w:rPr>
        <w:t>§</w:t>
      </w:r>
      <w:r w:rsidRPr="008E59DC">
        <w:rPr>
          <w:b/>
        </w:rPr>
        <w:t xml:space="preserve">7.41 </w:t>
      </w:r>
      <w:bookmarkEnd w:id="4"/>
      <w:r w:rsidRPr="008E59DC">
        <w:rPr>
          <w:b/>
        </w:rPr>
        <w:t>– Master’s Duties and Responsibilities</w:t>
      </w:r>
    </w:p>
    <w:p w14:paraId="308D5A5D" w14:textId="77777777" w:rsidR="0079186C" w:rsidRPr="008E59DC" w:rsidRDefault="004A05FB" w:rsidP="00660099">
      <w:pPr>
        <w:numPr>
          <w:ilvl w:val="3"/>
          <w:numId w:val="28"/>
        </w:numPr>
        <w:jc w:val="both"/>
      </w:pPr>
      <w:r>
        <w:rPr>
          <w:b/>
          <w:bCs/>
        </w:rPr>
        <w:t>(</w:t>
      </w:r>
      <w:r w:rsidR="0079186C" w:rsidRPr="008E59DC">
        <w:rPr>
          <w:b/>
          <w:bCs/>
        </w:rPr>
        <w:t>.</w:t>
      </w:r>
      <w:r w:rsidR="00BD366F" w:rsidRPr="008E59DC">
        <w:rPr>
          <w:b/>
          <w:bCs/>
        </w:rPr>
        <w:t>13</w:t>
      </w:r>
      <w:r>
        <w:rPr>
          <w:b/>
          <w:bCs/>
        </w:rPr>
        <w:t>)</w:t>
      </w:r>
      <w:r w:rsidR="00BD366F" w:rsidRPr="008E59DC">
        <w:rPr>
          <w:b/>
          <w:bCs/>
        </w:rPr>
        <w:t xml:space="preserve"> </w:t>
      </w:r>
      <w:r w:rsidR="0079186C" w:rsidRPr="008E59DC">
        <w:rPr>
          <w:b/>
          <w:bCs/>
        </w:rPr>
        <w:t xml:space="preserve">Accident Prevention. </w:t>
      </w:r>
      <w:r w:rsidR="0079186C" w:rsidRPr="008E59DC">
        <w:t>The Master of each vessel shall appoint from amongst the crew a suitable person or a committee responsible for accident prevention, and such person or committee shall in addition to any other duties assigned by the Master hold safety meetings, conduct routine inspections and ensure that any conditions aboard the vessel not in substantial compliance with the applicable provisions of the accident prevention code or codes currently approved by the Administration are brought to the prompt attention of the Master.</w:t>
      </w:r>
    </w:p>
    <w:p w14:paraId="39D060E0" w14:textId="77777777" w:rsidR="0079186C" w:rsidRPr="008E59DC" w:rsidRDefault="0079186C" w:rsidP="00660099">
      <w:pPr>
        <w:ind w:left="1080"/>
        <w:jc w:val="both"/>
      </w:pPr>
    </w:p>
    <w:p w14:paraId="0A2148F8" w14:textId="144B83D8" w:rsidR="0079186C" w:rsidRPr="008E59DC" w:rsidRDefault="0079186C" w:rsidP="00660099">
      <w:pPr>
        <w:numPr>
          <w:ilvl w:val="0"/>
          <w:numId w:val="28"/>
        </w:numPr>
        <w:jc w:val="both"/>
        <w:rPr>
          <w:b/>
        </w:rPr>
      </w:pPr>
      <w:r w:rsidRPr="008E59DC">
        <w:rPr>
          <w:b/>
        </w:rPr>
        <w:t xml:space="preserve">Maritime Regulations (MI-108) </w:t>
      </w:r>
      <w:r w:rsidR="007823DB">
        <w:rPr>
          <w:b/>
        </w:rPr>
        <w:t>§</w:t>
      </w:r>
      <w:r w:rsidRPr="008E59DC">
        <w:rPr>
          <w:b/>
        </w:rPr>
        <w:t>7.43</w:t>
      </w:r>
      <w:r w:rsidR="009C18AB" w:rsidRPr="008E59DC">
        <w:rPr>
          <w:b/>
        </w:rPr>
        <w:t xml:space="preserve">.1 and </w:t>
      </w:r>
      <w:r w:rsidR="007823DB">
        <w:rPr>
          <w:b/>
        </w:rPr>
        <w:t>§</w:t>
      </w:r>
      <w:r w:rsidR="009C18AB" w:rsidRPr="008E59DC">
        <w:rPr>
          <w:b/>
        </w:rPr>
        <w:t>7.43.2</w:t>
      </w:r>
      <w:r w:rsidRPr="008E59DC">
        <w:rPr>
          <w:b/>
        </w:rPr>
        <w:t xml:space="preserve"> – Health and Safety Protection and Accident Prevention.</w:t>
      </w:r>
    </w:p>
    <w:p w14:paraId="39F91288" w14:textId="77777777" w:rsidR="0079186C" w:rsidRPr="008E59DC" w:rsidRDefault="0079186C" w:rsidP="00660099">
      <w:pPr>
        <w:ind w:left="720"/>
        <w:jc w:val="both"/>
      </w:pPr>
    </w:p>
    <w:p w14:paraId="2348CD57" w14:textId="77777777" w:rsidR="0079186C" w:rsidRPr="008E59DC" w:rsidRDefault="0079186C" w:rsidP="00660099">
      <w:pPr>
        <w:numPr>
          <w:ilvl w:val="0"/>
          <w:numId w:val="30"/>
        </w:numPr>
        <w:jc w:val="both"/>
        <w:rPr>
          <w:b/>
        </w:rPr>
      </w:pPr>
      <w:r w:rsidRPr="008E59DC">
        <w:rPr>
          <w:b/>
        </w:rPr>
        <w:t>Marine Notice 2-011-13 – International Safety Management (ISM) Code.</w:t>
      </w:r>
    </w:p>
    <w:p w14:paraId="3AFA4598" w14:textId="77777777" w:rsidR="0079186C" w:rsidRPr="008E59DC" w:rsidRDefault="0079186C" w:rsidP="00660099">
      <w:pPr>
        <w:ind w:left="720"/>
        <w:jc w:val="both"/>
        <w:rPr>
          <w:b/>
        </w:rPr>
      </w:pPr>
    </w:p>
    <w:p w14:paraId="2E4C9A88" w14:textId="77777777" w:rsidR="0079186C" w:rsidRPr="008E59DC" w:rsidRDefault="0079186C" w:rsidP="00660099">
      <w:pPr>
        <w:numPr>
          <w:ilvl w:val="4"/>
          <w:numId w:val="28"/>
        </w:numPr>
        <w:jc w:val="both"/>
        <w:rPr>
          <w:b/>
        </w:rPr>
      </w:pPr>
      <w:r w:rsidRPr="008E59DC">
        <w:rPr>
          <w:b/>
        </w:rPr>
        <w:t>Marine Notice 7-049-1</w:t>
      </w:r>
      <w:r w:rsidR="009C18AB" w:rsidRPr="008E59DC">
        <w:rPr>
          <w:b/>
        </w:rPr>
        <w:t xml:space="preserve"> – </w:t>
      </w:r>
      <w:bookmarkStart w:id="5" w:name="_Hlk512511948"/>
      <w:r w:rsidR="007B4EAD" w:rsidRPr="00771475">
        <w:rPr>
          <w:b/>
        </w:rPr>
        <w:t>Shipboard Occupational Health and Safety, including Hazardous Work Issues for Seafarers Under 18 Years Old</w:t>
      </w:r>
      <w:bookmarkEnd w:id="5"/>
      <w:r w:rsidR="009C18AB" w:rsidRPr="008E59DC">
        <w:rPr>
          <w:b/>
        </w:rPr>
        <w:t>.</w:t>
      </w:r>
    </w:p>
    <w:p w14:paraId="4BD123BB" w14:textId="77777777" w:rsidR="006A48D6" w:rsidRDefault="0079186C" w:rsidP="006A48D6">
      <w:pPr>
        <w:numPr>
          <w:ilvl w:val="3"/>
          <w:numId w:val="29"/>
        </w:numPr>
        <w:tabs>
          <w:tab w:val="left" w:pos="1080"/>
        </w:tabs>
        <w:jc w:val="both"/>
      </w:pPr>
      <w:r w:rsidRPr="008E59DC">
        <w:t xml:space="preserve">Addresses and provides criteria for the determination of ‘hazardous’ employment or work </w:t>
      </w:r>
      <w:proofErr w:type="gramStart"/>
      <w:r w:rsidRPr="008E59DC">
        <w:t>with regard to</w:t>
      </w:r>
      <w:proofErr w:type="gramEnd"/>
      <w:r w:rsidRPr="008E59DC">
        <w:t xml:space="preserve"> seafarers under the age of 18</w:t>
      </w:r>
      <w:r w:rsidR="006C130E">
        <w:t>; and</w:t>
      </w:r>
    </w:p>
    <w:p w14:paraId="31548BFC" w14:textId="77777777" w:rsidR="006C130E" w:rsidRPr="008E59DC" w:rsidRDefault="006C130E" w:rsidP="006C130E">
      <w:pPr>
        <w:numPr>
          <w:ilvl w:val="3"/>
          <w:numId w:val="29"/>
        </w:numPr>
        <w:tabs>
          <w:tab w:val="left" w:pos="1080"/>
        </w:tabs>
        <w:jc w:val="both"/>
      </w:pPr>
      <w:r w:rsidRPr="006C130E">
        <w:t xml:space="preserve">the latest version of the Guidance </w:t>
      </w:r>
      <w:r>
        <w:t xml:space="preserve">B4.3 </w:t>
      </w:r>
      <w:r w:rsidRPr="006C130E">
        <w:t>on eliminating shipboard harassment and bullying</w:t>
      </w:r>
      <w:r>
        <w:t>.</w:t>
      </w:r>
    </w:p>
    <w:p w14:paraId="138B0E3A" w14:textId="77777777" w:rsidR="0079186C" w:rsidRPr="008E59DC" w:rsidRDefault="0079186C" w:rsidP="00660099">
      <w:pPr>
        <w:ind w:left="720"/>
        <w:jc w:val="both"/>
      </w:pPr>
      <w:bookmarkStart w:id="6" w:name="_Toc153245893"/>
    </w:p>
    <w:bookmarkEnd w:id="6"/>
    <w:p w14:paraId="58AD8C14" w14:textId="77777777" w:rsidR="00525879" w:rsidRPr="00D90A3C" w:rsidRDefault="00525879" w:rsidP="00857A4B">
      <w:pPr>
        <w:rPr>
          <w:b/>
          <w:u w:val="single"/>
        </w:rPr>
      </w:pPr>
      <w:r w:rsidRPr="008E59DC">
        <w:rPr>
          <w:b/>
          <w:u w:val="single"/>
        </w:rPr>
        <w:t>12</w:t>
      </w:r>
      <w:r w:rsidRPr="00D90A3C">
        <w:rPr>
          <w:b/>
          <w:u w:val="single"/>
        </w:rPr>
        <w:t>.</w:t>
      </w:r>
      <w:r w:rsidRPr="00D90A3C">
        <w:rPr>
          <w:b/>
          <w:u w:val="single"/>
        </w:rPr>
        <w:tab/>
        <w:t>On-board medical care (Regulation 4.1)</w:t>
      </w:r>
    </w:p>
    <w:p w14:paraId="14E3C046" w14:textId="77777777" w:rsidR="00525879" w:rsidRPr="00D90A3C" w:rsidRDefault="00525879" w:rsidP="00660099">
      <w:pPr>
        <w:ind w:left="720"/>
        <w:jc w:val="both"/>
      </w:pPr>
    </w:p>
    <w:p w14:paraId="0053EB37" w14:textId="1A574826" w:rsidR="0079186C" w:rsidRPr="00D90A3C" w:rsidRDefault="0079186C" w:rsidP="00660099">
      <w:pPr>
        <w:numPr>
          <w:ilvl w:val="0"/>
          <w:numId w:val="30"/>
        </w:numPr>
        <w:jc w:val="both"/>
        <w:rPr>
          <w:b/>
        </w:rPr>
      </w:pPr>
      <w:r w:rsidRPr="00D90A3C">
        <w:rPr>
          <w:b/>
        </w:rPr>
        <w:t xml:space="preserve">Maritime Regulations (MI-108) </w:t>
      </w:r>
      <w:r w:rsidR="007823DB">
        <w:rPr>
          <w:b/>
        </w:rPr>
        <w:t>§</w:t>
      </w:r>
      <w:r w:rsidRPr="00D90A3C">
        <w:rPr>
          <w:b/>
        </w:rPr>
        <w:t>7.42 – Medical Care of Officers and Crew.</w:t>
      </w:r>
    </w:p>
    <w:p w14:paraId="2E734FC9" w14:textId="77777777" w:rsidR="0079186C" w:rsidRPr="00D90A3C" w:rsidRDefault="00751B97" w:rsidP="00660099">
      <w:pPr>
        <w:numPr>
          <w:ilvl w:val="0"/>
          <w:numId w:val="31"/>
        </w:numPr>
        <w:ind w:left="1440" w:hanging="360"/>
        <w:jc w:val="both"/>
      </w:pPr>
      <w:bookmarkStart w:id="7" w:name="_Toc153245948"/>
      <w:r>
        <w:rPr>
          <w:b/>
          <w:bCs/>
        </w:rPr>
        <w:t>(</w:t>
      </w:r>
      <w:r w:rsidR="0079186C" w:rsidRPr="00D90A3C">
        <w:rPr>
          <w:b/>
          <w:bCs/>
        </w:rPr>
        <w:t>.2</w:t>
      </w:r>
      <w:r>
        <w:rPr>
          <w:b/>
          <w:bCs/>
        </w:rPr>
        <w:t>)</w:t>
      </w:r>
      <w:r w:rsidR="0079186C" w:rsidRPr="00D90A3C">
        <w:rPr>
          <w:b/>
          <w:bCs/>
        </w:rPr>
        <w:t xml:space="preserve"> Hospital</w:t>
      </w:r>
      <w:bookmarkEnd w:id="7"/>
      <w:r w:rsidR="009C18AB" w:rsidRPr="00D90A3C">
        <w:rPr>
          <w:b/>
          <w:bCs/>
        </w:rPr>
        <w:t>:</w:t>
      </w:r>
      <w:r w:rsidR="0079186C" w:rsidRPr="00D90A3C">
        <w:rPr>
          <w:b/>
          <w:bCs/>
        </w:rPr>
        <w:t xml:space="preserve"> </w:t>
      </w:r>
      <w:r w:rsidR="0079186C" w:rsidRPr="00D90A3C">
        <w:t>Vessels carrying 15 or more seafarers and engaged in a voyage of more tha</w:t>
      </w:r>
      <w:r w:rsidR="00227309" w:rsidRPr="00D90A3C">
        <w:t>n</w:t>
      </w:r>
      <w:r w:rsidR="0079186C" w:rsidRPr="00D90A3C">
        <w:t xml:space="preserve"> three (3) days’ duration shall provide separate hospital accommodation to be used exclusively for medical purposes and that will, in all weathers, be easy of access, provide comfortable housing for the occupants and be conducive to their receiving prompt and proper attention.  Vessels engaged in coastal trade and capable of reaching qualified medical care and medical facilities within eight (8) hours may be exempted from this requirement.</w:t>
      </w:r>
    </w:p>
    <w:p w14:paraId="18C88B58" w14:textId="77777777" w:rsidR="0079186C" w:rsidRPr="00D90A3C" w:rsidRDefault="00751B97" w:rsidP="00660099">
      <w:pPr>
        <w:numPr>
          <w:ilvl w:val="3"/>
          <w:numId w:val="29"/>
        </w:numPr>
        <w:jc w:val="both"/>
        <w:rPr>
          <w:bCs/>
        </w:rPr>
      </w:pPr>
      <w:bookmarkStart w:id="8" w:name="_Toc153245950"/>
      <w:r>
        <w:rPr>
          <w:b/>
          <w:bCs/>
        </w:rPr>
        <w:t>(</w:t>
      </w:r>
      <w:r w:rsidR="0079186C" w:rsidRPr="00D90A3C">
        <w:rPr>
          <w:b/>
          <w:bCs/>
        </w:rPr>
        <w:t>.4</w:t>
      </w:r>
      <w:r>
        <w:rPr>
          <w:b/>
          <w:bCs/>
        </w:rPr>
        <w:t>)</w:t>
      </w:r>
      <w:r w:rsidR="0079186C" w:rsidRPr="00D90A3C">
        <w:rPr>
          <w:b/>
          <w:bCs/>
        </w:rPr>
        <w:t xml:space="preserve"> Standard of Competence for Medical First Aid/Medical Care</w:t>
      </w:r>
      <w:bookmarkEnd w:id="8"/>
      <w:r w:rsidR="0079186C" w:rsidRPr="00D90A3C">
        <w:rPr>
          <w:b/>
          <w:bCs/>
        </w:rPr>
        <w:t xml:space="preserve">: </w:t>
      </w:r>
      <w:r w:rsidR="009C18AB" w:rsidRPr="00D90A3C">
        <w:rPr>
          <w:color w:val="000000"/>
        </w:rPr>
        <w:t xml:space="preserve">Vessels which do not carry a medical doctor shall be required to have one (1) seafarer on board who </w:t>
      </w:r>
      <w:proofErr w:type="gramStart"/>
      <w:r w:rsidR="009C18AB" w:rsidRPr="00D90A3C">
        <w:rPr>
          <w:color w:val="000000"/>
        </w:rPr>
        <w:t>is in charge of</w:t>
      </w:r>
      <w:proofErr w:type="gramEnd"/>
      <w:r w:rsidR="009C18AB" w:rsidRPr="00D90A3C">
        <w:rPr>
          <w:color w:val="000000"/>
        </w:rPr>
        <w:t xml:space="preserve"> medical care and administering medicine as part of their regular duties and one (1) seafarer on board competent to provide medical first aid.  </w:t>
      </w:r>
      <w:r w:rsidR="009C18AB" w:rsidRPr="00D90A3C">
        <w:t>A single individual may serve in both capacities, provided he/she is certified for the two (2) competencies.</w:t>
      </w:r>
    </w:p>
    <w:p w14:paraId="60966F1B" w14:textId="77777777" w:rsidR="0079186C" w:rsidRPr="00D90A3C" w:rsidRDefault="0079186C" w:rsidP="00660099">
      <w:pPr>
        <w:ind w:left="720"/>
        <w:jc w:val="both"/>
      </w:pPr>
    </w:p>
    <w:p w14:paraId="06314B3C" w14:textId="77777777" w:rsidR="0079186C" w:rsidRPr="00D90A3C" w:rsidRDefault="0079186C" w:rsidP="00660099">
      <w:pPr>
        <w:numPr>
          <w:ilvl w:val="0"/>
          <w:numId w:val="30"/>
        </w:numPr>
        <w:jc w:val="both"/>
        <w:rPr>
          <w:b/>
        </w:rPr>
      </w:pPr>
      <w:r w:rsidRPr="00D90A3C">
        <w:rPr>
          <w:b/>
        </w:rPr>
        <w:t>Marine Notice 7-042-1</w:t>
      </w:r>
      <w:r w:rsidR="009C1747" w:rsidRPr="00D90A3C">
        <w:rPr>
          <w:b/>
        </w:rPr>
        <w:t xml:space="preserve"> – M</w:t>
      </w:r>
      <w:r w:rsidRPr="00D90A3C">
        <w:rPr>
          <w:b/>
        </w:rPr>
        <w:t xml:space="preserve">edical Care </w:t>
      </w:r>
      <w:r w:rsidR="006A48D6" w:rsidRPr="00D90A3C">
        <w:rPr>
          <w:b/>
        </w:rPr>
        <w:t>o</w:t>
      </w:r>
      <w:r w:rsidRPr="00D90A3C">
        <w:rPr>
          <w:b/>
        </w:rPr>
        <w:t>n Board Ship and Ashore: Medical Chest, Recordkeeping and Responsibilities and Training for Medical Care</w:t>
      </w:r>
      <w:r w:rsidR="00674600" w:rsidRPr="00D90A3C">
        <w:rPr>
          <w:b/>
        </w:rPr>
        <w:t>.</w:t>
      </w:r>
    </w:p>
    <w:p w14:paraId="2C1FE9E8" w14:textId="77777777" w:rsidR="0079186C" w:rsidRPr="00D90A3C" w:rsidRDefault="0079186C" w:rsidP="00660099">
      <w:pPr>
        <w:ind w:left="720" w:hanging="720"/>
        <w:jc w:val="both"/>
        <w:rPr>
          <w:b/>
          <w:u w:val="single"/>
        </w:rPr>
      </w:pPr>
    </w:p>
    <w:p w14:paraId="5F5D2A18" w14:textId="77777777" w:rsidR="00525879" w:rsidRPr="00D90A3C" w:rsidRDefault="00525879" w:rsidP="00660099">
      <w:pPr>
        <w:ind w:left="720" w:hanging="720"/>
        <w:jc w:val="both"/>
        <w:rPr>
          <w:b/>
          <w:u w:val="single"/>
        </w:rPr>
      </w:pPr>
      <w:r w:rsidRPr="00D90A3C">
        <w:rPr>
          <w:b/>
          <w:u w:val="single"/>
        </w:rPr>
        <w:t>13.</w:t>
      </w:r>
      <w:r w:rsidRPr="00D90A3C">
        <w:rPr>
          <w:b/>
          <w:u w:val="single"/>
        </w:rPr>
        <w:tab/>
        <w:t>On-board complaint procedures (Regulation 5.1.5)</w:t>
      </w:r>
    </w:p>
    <w:p w14:paraId="1424B922" w14:textId="77777777" w:rsidR="00525879" w:rsidRPr="00D90A3C" w:rsidRDefault="00525879" w:rsidP="00660099">
      <w:pPr>
        <w:ind w:left="720"/>
        <w:jc w:val="both"/>
      </w:pPr>
    </w:p>
    <w:p w14:paraId="5FDEFBBB" w14:textId="04B14B08" w:rsidR="0049440A" w:rsidRPr="00D90A3C" w:rsidRDefault="0079186C" w:rsidP="00A11037">
      <w:pPr>
        <w:numPr>
          <w:ilvl w:val="0"/>
          <w:numId w:val="30"/>
        </w:numPr>
        <w:jc w:val="both"/>
        <w:rPr>
          <w:b/>
        </w:rPr>
      </w:pPr>
      <w:r w:rsidRPr="00D90A3C">
        <w:rPr>
          <w:b/>
        </w:rPr>
        <w:t xml:space="preserve">Maritime Act, 1990, as amended (MI-107) </w:t>
      </w:r>
      <w:r w:rsidR="007823DB">
        <w:rPr>
          <w:b/>
        </w:rPr>
        <w:t>§</w:t>
      </w:r>
      <w:r w:rsidRPr="00D90A3C">
        <w:rPr>
          <w:b/>
        </w:rPr>
        <w:t>861 – Conciliation, mediation and arbitration of labor disputes, differences or grievances.</w:t>
      </w:r>
    </w:p>
    <w:p w14:paraId="086C1F7C" w14:textId="77777777" w:rsidR="0079186C" w:rsidRPr="00D90A3C" w:rsidRDefault="0079186C" w:rsidP="00660099">
      <w:pPr>
        <w:ind w:left="720"/>
        <w:jc w:val="both"/>
      </w:pPr>
    </w:p>
    <w:p w14:paraId="370096C3" w14:textId="0833BE76" w:rsidR="0079186C" w:rsidRPr="00D90A3C" w:rsidRDefault="0079186C" w:rsidP="00660099">
      <w:pPr>
        <w:numPr>
          <w:ilvl w:val="0"/>
          <w:numId w:val="30"/>
        </w:numPr>
        <w:jc w:val="both"/>
        <w:rPr>
          <w:b/>
        </w:rPr>
      </w:pPr>
      <w:r w:rsidRPr="00D90A3C">
        <w:rPr>
          <w:b/>
        </w:rPr>
        <w:t xml:space="preserve">Maritime Regulations (MI-108) </w:t>
      </w:r>
      <w:r w:rsidR="007823DB">
        <w:rPr>
          <w:b/>
        </w:rPr>
        <w:t>§</w:t>
      </w:r>
      <w:r w:rsidRPr="00D90A3C">
        <w:rPr>
          <w:b/>
        </w:rPr>
        <w:t>7.53 – Conciliation, Mediation and Arbitration.</w:t>
      </w:r>
    </w:p>
    <w:p w14:paraId="2CA491F4" w14:textId="77777777" w:rsidR="0079186C" w:rsidRPr="00D90A3C" w:rsidRDefault="0079186C" w:rsidP="00660099">
      <w:pPr>
        <w:ind w:left="720"/>
        <w:jc w:val="both"/>
      </w:pPr>
    </w:p>
    <w:p w14:paraId="408012AF" w14:textId="77777777" w:rsidR="0079186C" w:rsidRPr="00D90A3C" w:rsidRDefault="0079186C" w:rsidP="00660099">
      <w:pPr>
        <w:numPr>
          <w:ilvl w:val="0"/>
          <w:numId w:val="30"/>
        </w:numPr>
        <w:jc w:val="both"/>
        <w:rPr>
          <w:b/>
        </w:rPr>
      </w:pPr>
      <w:r w:rsidRPr="00D90A3C">
        <w:rPr>
          <w:b/>
        </w:rPr>
        <w:t>Marine Notice 7-053-1</w:t>
      </w:r>
      <w:r w:rsidR="009C1747" w:rsidRPr="00D90A3C">
        <w:rPr>
          <w:b/>
        </w:rPr>
        <w:t xml:space="preserve"> – O</w:t>
      </w:r>
      <w:r w:rsidRPr="00D90A3C">
        <w:rPr>
          <w:b/>
        </w:rPr>
        <w:t>n Board Complaint Procedures</w:t>
      </w:r>
    </w:p>
    <w:p w14:paraId="0C59A3A3" w14:textId="77777777" w:rsidR="0079186C" w:rsidRPr="00D90A3C" w:rsidRDefault="0079186C" w:rsidP="00937B91">
      <w:pPr>
        <w:numPr>
          <w:ilvl w:val="3"/>
          <w:numId w:val="33"/>
        </w:numPr>
        <w:jc w:val="both"/>
      </w:pPr>
      <w:r w:rsidRPr="00D90A3C">
        <w:t xml:space="preserve">Contains specifics regarding the development of the on board complaint procedures. </w:t>
      </w:r>
    </w:p>
    <w:p w14:paraId="65E75272" w14:textId="77777777" w:rsidR="00E7767D" w:rsidRPr="00D90A3C" w:rsidRDefault="00E7767D" w:rsidP="00660099">
      <w:pPr>
        <w:ind w:left="720"/>
        <w:jc w:val="both"/>
      </w:pPr>
    </w:p>
    <w:p w14:paraId="7652BC06" w14:textId="77777777" w:rsidR="00525879" w:rsidRPr="00D90A3C" w:rsidRDefault="00525879" w:rsidP="00660099">
      <w:pPr>
        <w:ind w:left="720" w:hanging="720"/>
        <w:jc w:val="both"/>
        <w:rPr>
          <w:b/>
          <w:u w:val="single"/>
        </w:rPr>
      </w:pPr>
      <w:r w:rsidRPr="00D90A3C">
        <w:rPr>
          <w:b/>
          <w:u w:val="single"/>
        </w:rPr>
        <w:t>14.</w:t>
      </w:r>
      <w:r w:rsidRPr="00D90A3C">
        <w:rPr>
          <w:b/>
          <w:u w:val="single"/>
        </w:rPr>
        <w:tab/>
        <w:t>Payment of wages (Regulation 2.2)</w:t>
      </w:r>
    </w:p>
    <w:p w14:paraId="5F041F80" w14:textId="77777777" w:rsidR="00525879" w:rsidRPr="00D90A3C" w:rsidRDefault="00525879" w:rsidP="00660099">
      <w:pPr>
        <w:ind w:left="720"/>
        <w:jc w:val="both"/>
      </w:pPr>
    </w:p>
    <w:p w14:paraId="3C394BF0" w14:textId="5F6BC47F" w:rsidR="0079186C" w:rsidRPr="00D90A3C" w:rsidRDefault="0079186C" w:rsidP="00660099">
      <w:pPr>
        <w:numPr>
          <w:ilvl w:val="0"/>
          <w:numId w:val="30"/>
        </w:numPr>
        <w:jc w:val="both"/>
      </w:pPr>
      <w:r w:rsidRPr="00D90A3C">
        <w:rPr>
          <w:b/>
        </w:rPr>
        <w:t xml:space="preserve">Maritime Act, 1990, as amended (MI-107) </w:t>
      </w:r>
      <w:r w:rsidR="007823DB">
        <w:rPr>
          <w:b/>
        </w:rPr>
        <w:t>§</w:t>
      </w:r>
      <w:r w:rsidRPr="00D90A3C">
        <w:rPr>
          <w:b/>
        </w:rPr>
        <w:t>827 – Payment of wages</w:t>
      </w:r>
      <w:r w:rsidRPr="00D90A3C">
        <w:t>.</w:t>
      </w:r>
    </w:p>
    <w:p w14:paraId="7D23193D" w14:textId="77777777" w:rsidR="0079186C" w:rsidRPr="00D90A3C" w:rsidRDefault="0079186C" w:rsidP="00660099">
      <w:pPr>
        <w:ind w:left="720"/>
        <w:jc w:val="both"/>
      </w:pPr>
    </w:p>
    <w:p w14:paraId="468C3E4F" w14:textId="680DCE89" w:rsidR="0079186C" w:rsidRPr="00D90A3C" w:rsidRDefault="0079186C" w:rsidP="00660099">
      <w:pPr>
        <w:numPr>
          <w:ilvl w:val="0"/>
          <w:numId w:val="30"/>
        </w:numPr>
        <w:jc w:val="both"/>
        <w:rPr>
          <w:b/>
        </w:rPr>
      </w:pPr>
      <w:r w:rsidRPr="00D90A3C">
        <w:rPr>
          <w:b/>
        </w:rPr>
        <w:t xml:space="preserve">Maritime Regulations (MI-108) </w:t>
      </w:r>
      <w:r w:rsidR="007823DB">
        <w:rPr>
          <w:b/>
        </w:rPr>
        <w:t>§</w:t>
      </w:r>
      <w:r w:rsidRPr="00D90A3C">
        <w:rPr>
          <w:b/>
        </w:rPr>
        <w:t>7.51.4 – Payment of Wages.</w:t>
      </w:r>
    </w:p>
    <w:p w14:paraId="0D3F2E00" w14:textId="77777777" w:rsidR="00A07F5F" w:rsidRPr="00D90A3C" w:rsidRDefault="00A07F5F" w:rsidP="00A07F5F">
      <w:pPr>
        <w:ind w:left="720"/>
        <w:jc w:val="both"/>
        <w:rPr>
          <w:b/>
        </w:rPr>
      </w:pPr>
    </w:p>
    <w:p w14:paraId="4BD46C8C" w14:textId="77777777" w:rsidR="00A07F5F" w:rsidRPr="00D90A3C" w:rsidRDefault="00A07F5F" w:rsidP="00A07F5F">
      <w:pPr>
        <w:numPr>
          <w:ilvl w:val="0"/>
          <w:numId w:val="30"/>
        </w:numPr>
        <w:jc w:val="both"/>
        <w:rPr>
          <w:b/>
        </w:rPr>
      </w:pPr>
      <w:r w:rsidRPr="00D90A3C">
        <w:rPr>
          <w:b/>
        </w:rPr>
        <w:t>Marine Notice 7-051-1</w:t>
      </w:r>
      <w:r w:rsidR="009C1747" w:rsidRPr="00D90A3C">
        <w:rPr>
          <w:b/>
        </w:rPr>
        <w:t xml:space="preserve"> – P</w:t>
      </w:r>
      <w:r w:rsidRPr="00D90A3C">
        <w:rPr>
          <w:b/>
        </w:rPr>
        <w:t>ayment of Wages – Account.</w:t>
      </w:r>
    </w:p>
    <w:p w14:paraId="2F5519B1" w14:textId="77777777" w:rsidR="00A07F5F" w:rsidRPr="00D90A3C" w:rsidRDefault="00A07F5F" w:rsidP="00A07F5F">
      <w:pPr>
        <w:ind w:left="720"/>
        <w:jc w:val="both"/>
        <w:rPr>
          <w:b/>
        </w:rPr>
      </w:pPr>
    </w:p>
    <w:p w14:paraId="6EC7652D" w14:textId="77777777" w:rsidR="000B33C7" w:rsidRDefault="000B33C7">
      <w:pPr>
        <w:rPr>
          <w:b/>
          <w:u w:val="single"/>
        </w:rPr>
      </w:pPr>
      <w:r>
        <w:rPr>
          <w:b/>
          <w:u w:val="single"/>
        </w:rPr>
        <w:br w:type="page"/>
      </w:r>
    </w:p>
    <w:p w14:paraId="7281734B" w14:textId="77777777" w:rsidR="00315F9E" w:rsidRPr="00D90A3C" w:rsidRDefault="00315F9E" w:rsidP="004342CE">
      <w:pPr>
        <w:rPr>
          <w:b/>
          <w:u w:val="single"/>
        </w:rPr>
      </w:pPr>
      <w:r w:rsidRPr="00D90A3C">
        <w:rPr>
          <w:b/>
          <w:u w:val="single"/>
        </w:rPr>
        <w:lastRenderedPageBreak/>
        <w:t>15.</w:t>
      </w:r>
      <w:r w:rsidRPr="00D90A3C">
        <w:rPr>
          <w:b/>
          <w:u w:val="single"/>
        </w:rPr>
        <w:tab/>
        <w:t>Financial security for repatriation (Regulation 2.5)</w:t>
      </w:r>
    </w:p>
    <w:p w14:paraId="6B30FF80" w14:textId="77777777" w:rsidR="00315F9E" w:rsidRPr="00D90A3C" w:rsidRDefault="00315F9E" w:rsidP="00315F9E">
      <w:pPr>
        <w:ind w:left="720" w:hanging="720"/>
        <w:jc w:val="both"/>
        <w:rPr>
          <w:b/>
          <w:u w:val="single"/>
        </w:rPr>
      </w:pPr>
    </w:p>
    <w:p w14:paraId="51C6CA0F" w14:textId="019CC194" w:rsidR="00315F9E" w:rsidRPr="00D90A3C" w:rsidRDefault="00315F9E" w:rsidP="00886937">
      <w:pPr>
        <w:numPr>
          <w:ilvl w:val="0"/>
          <w:numId w:val="30"/>
        </w:numPr>
        <w:jc w:val="both"/>
        <w:rPr>
          <w:b/>
          <w:u w:val="single"/>
        </w:rPr>
      </w:pPr>
      <w:r w:rsidRPr="00D90A3C">
        <w:rPr>
          <w:b/>
        </w:rPr>
        <w:t xml:space="preserve">Maritime Act, 1990, as amended (MI-107) </w:t>
      </w:r>
      <w:r w:rsidR="007823DB">
        <w:rPr>
          <w:b/>
        </w:rPr>
        <w:t>§</w:t>
      </w:r>
      <w:r w:rsidR="005D535C" w:rsidRPr="00D90A3C">
        <w:rPr>
          <w:b/>
        </w:rPr>
        <w:t>84</w:t>
      </w:r>
      <w:r w:rsidR="00BA419A" w:rsidRPr="00D90A3C">
        <w:rPr>
          <w:b/>
        </w:rPr>
        <w:t>3</w:t>
      </w:r>
      <w:r w:rsidR="00D80C52" w:rsidRPr="00D90A3C">
        <w:rPr>
          <w:b/>
        </w:rPr>
        <w:t xml:space="preserve"> </w:t>
      </w:r>
      <w:r w:rsidR="00BA419A" w:rsidRPr="00D90A3C">
        <w:rPr>
          <w:b/>
        </w:rPr>
        <w:t>- Repatriation</w:t>
      </w:r>
      <w:r w:rsidR="00D80C52" w:rsidRPr="00D90A3C">
        <w:rPr>
          <w:b/>
        </w:rPr>
        <w:t>.</w:t>
      </w:r>
    </w:p>
    <w:p w14:paraId="52428554" w14:textId="77777777" w:rsidR="00C025F3" w:rsidRPr="00D90A3C" w:rsidRDefault="00C025F3" w:rsidP="00C025F3">
      <w:pPr>
        <w:ind w:left="1080"/>
        <w:jc w:val="both"/>
        <w:rPr>
          <w:b/>
          <w:u w:val="single"/>
        </w:rPr>
      </w:pPr>
    </w:p>
    <w:p w14:paraId="5D01C639" w14:textId="22F493F9" w:rsidR="00C025F3" w:rsidRPr="00D90A3C" w:rsidRDefault="00C025F3" w:rsidP="00886937">
      <w:pPr>
        <w:numPr>
          <w:ilvl w:val="0"/>
          <w:numId w:val="30"/>
        </w:numPr>
        <w:jc w:val="both"/>
        <w:rPr>
          <w:b/>
          <w:u w:val="single"/>
        </w:rPr>
      </w:pPr>
      <w:r w:rsidRPr="00D90A3C">
        <w:rPr>
          <w:b/>
        </w:rPr>
        <w:t xml:space="preserve">Maritime Regulations (MI-108) </w:t>
      </w:r>
      <w:r w:rsidR="007823DB">
        <w:rPr>
          <w:b/>
        </w:rPr>
        <w:t>§</w:t>
      </w:r>
      <w:r w:rsidRPr="00D90A3C">
        <w:rPr>
          <w:b/>
        </w:rPr>
        <w:t>2.23.2</w:t>
      </w:r>
      <w:r w:rsidR="00D80C52" w:rsidRPr="00D90A3C">
        <w:rPr>
          <w:b/>
        </w:rPr>
        <w:t xml:space="preserve"> – </w:t>
      </w:r>
      <w:r w:rsidR="002C26DB" w:rsidRPr="00D90A3C">
        <w:rPr>
          <w:b/>
        </w:rPr>
        <w:t>Proof of Liability Insurance</w:t>
      </w:r>
      <w:r w:rsidR="009F5BB0" w:rsidRPr="00D90A3C">
        <w:rPr>
          <w:b/>
        </w:rPr>
        <w:t>.</w:t>
      </w:r>
    </w:p>
    <w:p w14:paraId="281E6953" w14:textId="77777777" w:rsidR="00E27165" w:rsidRPr="00D90A3C" w:rsidRDefault="00E27165" w:rsidP="000C6673">
      <w:pPr>
        <w:ind w:left="1080"/>
        <w:jc w:val="both"/>
        <w:rPr>
          <w:b/>
          <w:u w:val="single"/>
        </w:rPr>
      </w:pPr>
    </w:p>
    <w:p w14:paraId="31BB6F38" w14:textId="1B13C534" w:rsidR="00E27165" w:rsidRPr="00D90A3C" w:rsidRDefault="00C025F3" w:rsidP="00886937">
      <w:pPr>
        <w:numPr>
          <w:ilvl w:val="0"/>
          <w:numId w:val="30"/>
        </w:numPr>
        <w:jc w:val="both"/>
        <w:rPr>
          <w:b/>
          <w:u w:val="single"/>
        </w:rPr>
      </w:pPr>
      <w:r w:rsidRPr="00D90A3C">
        <w:rPr>
          <w:b/>
        </w:rPr>
        <w:t xml:space="preserve">Maritime Regulations (MI-108) </w:t>
      </w:r>
      <w:r w:rsidR="007823DB">
        <w:rPr>
          <w:b/>
        </w:rPr>
        <w:t>§</w:t>
      </w:r>
      <w:r w:rsidRPr="00D90A3C">
        <w:rPr>
          <w:b/>
        </w:rPr>
        <w:t>7.52</w:t>
      </w:r>
      <w:r w:rsidR="00D80C52" w:rsidRPr="00D90A3C">
        <w:rPr>
          <w:b/>
        </w:rPr>
        <w:t xml:space="preserve"> – </w:t>
      </w:r>
      <w:r w:rsidRPr="00D90A3C">
        <w:rPr>
          <w:b/>
        </w:rPr>
        <w:t>Social Protections</w:t>
      </w:r>
      <w:r w:rsidR="009F5BB0" w:rsidRPr="00D90A3C">
        <w:rPr>
          <w:b/>
        </w:rPr>
        <w:t>.</w:t>
      </w:r>
    </w:p>
    <w:p w14:paraId="7EA6778E" w14:textId="77777777" w:rsidR="00BA419A" w:rsidRPr="00D90A3C" w:rsidRDefault="004A05FB" w:rsidP="000C6673">
      <w:pPr>
        <w:numPr>
          <w:ilvl w:val="3"/>
          <w:numId w:val="29"/>
        </w:numPr>
        <w:jc w:val="both"/>
        <w:rPr>
          <w:b/>
          <w:color w:val="000000"/>
        </w:rPr>
      </w:pPr>
      <w:bookmarkStart w:id="9" w:name="_Toc445722001"/>
      <w:r>
        <w:rPr>
          <w:b/>
          <w:color w:val="000000"/>
        </w:rPr>
        <w:t>(</w:t>
      </w:r>
      <w:r w:rsidR="009845DD" w:rsidRPr="00D90A3C">
        <w:rPr>
          <w:b/>
          <w:color w:val="000000"/>
        </w:rPr>
        <w:t>.1</w:t>
      </w:r>
      <w:r>
        <w:rPr>
          <w:b/>
          <w:color w:val="000000"/>
        </w:rPr>
        <w:t>)</w:t>
      </w:r>
      <w:r w:rsidR="009845DD" w:rsidRPr="00D90A3C">
        <w:rPr>
          <w:b/>
          <w:color w:val="000000"/>
        </w:rPr>
        <w:t xml:space="preserve"> Liability Insurance</w:t>
      </w:r>
      <w:bookmarkEnd w:id="9"/>
      <w:r w:rsidR="009845DD" w:rsidRPr="00D90A3C">
        <w:rPr>
          <w:b/>
          <w:color w:val="000000"/>
        </w:rPr>
        <w:t xml:space="preserve">: </w:t>
      </w:r>
      <w:r w:rsidR="009845DD" w:rsidRPr="00D90A3C">
        <w:rPr>
          <w:color w:val="000000"/>
        </w:rPr>
        <w:t xml:space="preserve">Each shipowner shall be required to maintain at all times satisfactory third party liability insurance as described in Regulation 2.23.2 which covers, among other things, all reasonable costs incurred in meeting the shipowner’s obligations to provide for seafarer health protection, medical care, long-term disability, death, welfare measures, </w:t>
      </w:r>
      <w:r w:rsidR="009845DD" w:rsidRPr="00D90A3C">
        <w:rPr>
          <w:color w:val="000000"/>
          <w:u w:val="single"/>
        </w:rPr>
        <w:t>repatriation</w:t>
      </w:r>
      <w:r w:rsidR="009845DD" w:rsidRPr="00D90A3C">
        <w:rPr>
          <w:color w:val="000000"/>
        </w:rPr>
        <w:t xml:space="preserve">, abandonment, and/or unemployment compensation. </w:t>
      </w:r>
    </w:p>
    <w:p w14:paraId="534575FA" w14:textId="522BDB56" w:rsidR="00E27165" w:rsidRPr="00D90A3C" w:rsidRDefault="009845DD" w:rsidP="000C6673">
      <w:pPr>
        <w:numPr>
          <w:ilvl w:val="3"/>
          <w:numId w:val="29"/>
        </w:numPr>
        <w:jc w:val="both"/>
        <w:rPr>
          <w:b/>
          <w:color w:val="000000"/>
        </w:rPr>
      </w:pPr>
      <w:r w:rsidRPr="00D90A3C">
        <w:rPr>
          <w:color w:val="000000"/>
        </w:rPr>
        <w:t xml:space="preserve">See also </w:t>
      </w:r>
      <w:r w:rsidRPr="00D90A3C">
        <w:t>§</w:t>
      </w:r>
      <w:proofErr w:type="gramStart"/>
      <w:r w:rsidR="007823DB">
        <w:t>§</w:t>
      </w:r>
      <w:r w:rsidR="00793D08">
        <w:rPr>
          <w:b/>
        </w:rPr>
        <w:t>(</w:t>
      </w:r>
      <w:proofErr w:type="gramEnd"/>
      <w:r w:rsidRPr="00D90A3C">
        <w:rPr>
          <w:b/>
          <w:color w:val="000000"/>
        </w:rPr>
        <w:t>.2</w:t>
      </w:r>
      <w:r w:rsidR="00793D08">
        <w:rPr>
          <w:b/>
          <w:color w:val="000000"/>
        </w:rPr>
        <w:t>)</w:t>
      </w:r>
      <w:r w:rsidRPr="00D90A3C">
        <w:rPr>
          <w:b/>
          <w:color w:val="000000"/>
        </w:rPr>
        <w:t xml:space="preserve"> Security for Costs</w:t>
      </w:r>
      <w:r w:rsidRPr="00D90A3C">
        <w:rPr>
          <w:color w:val="000000"/>
        </w:rPr>
        <w:t xml:space="preserve">; </w:t>
      </w:r>
      <w:r w:rsidR="00793D08">
        <w:rPr>
          <w:color w:val="000000"/>
        </w:rPr>
        <w:t>(</w:t>
      </w:r>
      <w:r w:rsidRPr="00D90A3C">
        <w:rPr>
          <w:b/>
          <w:color w:val="000000"/>
        </w:rPr>
        <w:t>.3</w:t>
      </w:r>
      <w:r w:rsidR="00793D08">
        <w:rPr>
          <w:b/>
          <w:color w:val="000000"/>
        </w:rPr>
        <w:t>)</w:t>
      </w:r>
      <w:r w:rsidRPr="00D90A3C">
        <w:rPr>
          <w:b/>
          <w:color w:val="000000"/>
        </w:rPr>
        <w:t xml:space="preserve"> Satisfaction of Obligations for Social Protections</w:t>
      </w:r>
      <w:r w:rsidRPr="00D90A3C">
        <w:rPr>
          <w:color w:val="000000"/>
        </w:rPr>
        <w:t>;</w:t>
      </w:r>
      <w:r w:rsidR="009C1747" w:rsidRPr="00D90A3C">
        <w:rPr>
          <w:color w:val="000000"/>
        </w:rPr>
        <w:t xml:space="preserve"> </w:t>
      </w:r>
      <w:r w:rsidR="00793D08">
        <w:rPr>
          <w:color w:val="000000"/>
        </w:rPr>
        <w:t>(</w:t>
      </w:r>
      <w:r w:rsidR="00F744A4" w:rsidRPr="00D90A3C">
        <w:rPr>
          <w:b/>
          <w:color w:val="000000"/>
        </w:rPr>
        <w:t>.4</w:t>
      </w:r>
      <w:r w:rsidR="00793D08">
        <w:rPr>
          <w:b/>
          <w:color w:val="000000"/>
        </w:rPr>
        <w:t>)</w:t>
      </w:r>
      <w:r w:rsidR="00F744A4" w:rsidRPr="00D90A3C">
        <w:rPr>
          <w:b/>
          <w:color w:val="000000"/>
        </w:rPr>
        <w:t xml:space="preserve"> Certification</w:t>
      </w:r>
      <w:r w:rsidR="009C1747" w:rsidRPr="00D90A3C">
        <w:rPr>
          <w:color w:val="000000"/>
        </w:rPr>
        <w:t>;</w:t>
      </w:r>
      <w:r w:rsidRPr="00D90A3C">
        <w:rPr>
          <w:color w:val="000000"/>
        </w:rPr>
        <w:t xml:space="preserve"> </w:t>
      </w:r>
      <w:r w:rsidR="00793D08">
        <w:rPr>
          <w:color w:val="000000"/>
        </w:rPr>
        <w:t>(</w:t>
      </w:r>
      <w:r w:rsidR="00E27165" w:rsidRPr="00D90A3C">
        <w:rPr>
          <w:b/>
          <w:color w:val="000000"/>
        </w:rPr>
        <w:t>.5</w:t>
      </w:r>
      <w:r w:rsidR="00793D08">
        <w:rPr>
          <w:b/>
          <w:color w:val="000000"/>
        </w:rPr>
        <w:t>)</w:t>
      </w:r>
      <w:r w:rsidR="00E27165" w:rsidRPr="00D90A3C">
        <w:rPr>
          <w:b/>
          <w:color w:val="000000"/>
        </w:rPr>
        <w:t xml:space="preserve"> </w:t>
      </w:r>
      <w:r w:rsidRPr="00D90A3C">
        <w:rPr>
          <w:b/>
          <w:color w:val="000000"/>
        </w:rPr>
        <w:t>Repatriation</w:t>
      </w:r>
      <w:r w:rsidRPr="00D90A3C">
        <w:rPr>
          <w:color w:val="000000"/>
        </w:rPr>
        <w:t>;</w:t>
      </w:r>
      <w:r w:rsidRPr="00D90A3C">
        <w:rPr>
          <w:b/>
          <w:color w:val="000000"/>
        </w:rPr>
        <w:t xml:space="preserve"> </w:t>
      </w:r>
      <w:r w:rsidRPr="00D90A3C">
        <w:rPr>
          <w:color w:val="000000"/>
        </w:rPr>
        <w:t>and</w:t>
      </w:r>
      <w:r w:rsidRPr="00D90A3C">
        <w:rPr>
          <w:b/>
          <w:color w:val="000000"/>
        </w:rPr>
        <w:t xml:space="preserve"> </w:t>
      </w:r>
      <w:r w:rsidR="00793D08">
        <w:rPr>
          <w:b/>
          <w:color w:val="000000"/>
        </w:rPr>
        <w:t>(</w:t>
      </w:r>
      <w:r w:rsidRPr="00D90A3C">
        <w:rPr>
          <w:b/>
          <w:color w:val="000000"/>
        </w:rPr>
        <w:t>.7</w:t>
      </w:r>
      <w:r w:rsidR="00793D08">
        <w:rPr>
          <w:b/>
          <w:color w:val="000000"/>
        </w:rPr>
        <w:t>)</w:t>
      </w:r>
      <w:r w:rsidR="00594583">
        <w:rPr>
          <w:b/>
          <w:color w:val="000000"/>
        </w:rPr>
        <w:t xml:space="preserve"> </w:t>
      </w:r>
      <w:r w:rsidRPr="00D90A3C">
        <w:rPr>
          <w:b/>
          <w:color w:val="000000"/>
        </w:rPr>
        <w:t>Abandonment.</w:t>
      </w:r>
    </w:p>
    <w:p w14:paraId="2ACBC72C" w14:textId="77777777" w:rsidR="009845DD" w:rsidRPr="00D90A3C" w:rsidRDefault="009845DD" w:rsidP="000C6673">
      <w:pPr>
        <w:ind w:left="1440"/>
        <w:jc w:val="both"/>
        <w:rPr>
          <w:b/>
          <w:color w:val="000000"/>
        </w:rPr>
      </w:pPr>
    </w:p>
    <w:p w14:paraId="66A4A42C" w14:textId="77777777" w:rsidR="00C441E0" w:rsidRPr="008E59DC" w:rsidRDefault="00562D7A" w:rsidP="00BA419A">
      <w:pPr>
        <w:numPr>
          <w:ilvl w:val="0"/>
          <w:numId w:val="30"/>
        </w:numPr>
        <w:jc w:val="both"/>
        <w:rPr>
          <w:b/>
        </w:rPr>
      </w:pPr>
      <w:r w:rsidRPr="00D90A3C">
        <w:rPr>
          <w:b/>
        </w:rPr>
        <w:t>Marine Notice</w:t>
      </w:r>
      <w:r w:rsidR="00940D22" w:rsidRPr="00D90A3C">
        <w:rPr>
          <w:b/>
        </w:rPr>
        <w:t>, 7-052-3</w:t>
      </w:r>
      <w:r w:rsidR="009C1747" w:rsidRPr="00D90A3C">
        <w:rPr>
          <w:b/>
        </w:rPr>
        <w:t xml:space="preserve"> – L</w:t>
      </w:r>
      <w:r w:rsidR="00940D22" w:rsidRPr="00D90A3C">
        <w:rPr>
          <w:b/>
        </w:rPr>
        <w:t>iability Insurance</w:t>
      </w:r>
      <w:r w:rsidR="00BA419A" w:rsidRPr="00D90A3C">
        <w:rPr>
          <w:b/>
        </w:rPr>
        <w:t xml:space="preserve"> </w:t>
      </w:r>
      <w:bookmarkStart w:id="10" w:name="_Hlk524698971"/>
      <w:r w:rsidR="00BA419A" w:rsidRPr="00D90A3C">
        <w:rPr>
          <w:b/>
        </w:rPr>
        <w:t>for Seafarer Abandonment, Death, and Long-Term Disability</w:t>
      </w:r>
      <w:r w:rsidR="00BA419A" w:rsidRPr="008E59DC">
        <w:rPr>
          <w:b/>
        </w:rPr>
        <w:t>.</w:t>
      </w:r>
      <w:bookmarkEnd w:id="10"/>
    </w:p>
    <w:p w14:paraId="553B06DF" w14:textId="77777777" w:rsidR="00945942" w:rsidRPr="008E59DC" w:rsidRDefault="00945942" w:rsidP="0034494F">
      <w:pPr>
        <w:ind w:left="1080"/>
        <w:jc w:val="both"/>
        <w:rPr>
          <w:b/>
          <w:u w:val="single"/>
        </w:rPr>
      </w:pPr>
    </w:p>
    <w:p w14:paraId="54837F83" w14:textId="77777777" w:rsidR="00315F9E" w:rsidRPr="008E59DC" w:rsidRDefault="00315F9E" w:rsidP="00315F9E">
      <w:pPr>
        <w:ind w:left="720" w:hanging="720"/>
        <w:jc w:val="both"/>
        <w:rPr>
          <w:b/>
          <w:u w:val="single"/>
        </w:rPr>
      </w:pPr>
      <w:r w:rsidRPr="008E59DC">
        <w:rPr>
          <w:b/>
          <w:u w:val="single"/>
        </w:rPr>
        <w:t>16.</w:t>
      </w:r>
      <w:r w:rsidRPr="008E59DC">
        <w:rPr>
          <w:b/>
          <w:u w:val="single"/>
        </w:rPr>
        <w:tab/>
        <w:t>Financial security relating to shipowners’ liability (Regulation 4.2)</w:t>
      </w:r>
    </w:p>
    <w:p w14:paraId="53BFB103" w14:textId="77777777" w:rsidR="00315F9E" w:rsidRPr="008E59DC" w:rsidRDefault="00315F9E" w:rsidP="00886937">
      <w:pPr>
        <w:jc w:val="both"/>
        <w:rPr>
          <w:b/>
        </w:rPr>
      </w:pPr>
    </w:p>
    <w:p w14:paraId="7BF6938E" w14:textId="271D4EF7" w:rsidR="00315F9E" w:rsidRPr="008E59DC" w:rsidRDefault="00315F9E" w:rsidP="00981010">
      <w:pPr>
        <w:numPr>
          <w:ilvl w:val="0"/>
          <w:numId w:val="30"/>
        </w:numPr>
        <w:jc w:val="both"/>
        <w:rPr>
          <w:b/>
          <w:u w:val="single"/>
        </w:rPr>
      </w:pPr>
      <w:r w:rsidRPr="008E59DC">
        <w:rPr>
          <w:b/>
        </w:rPr>
        <w:t>Maritime Act</w:t>
      </w:r>
      <w:r w:rsidR="008D049D">
        <w:rPr>
          <w:b/>
        </w:rPr>
        <w:t xml:space="preserve"> </w:t>
      </w:r>
      <w:r w:rsidRPr="008E59DC">
        <w:rPr>
          <w:b/>
        </w:rPr>
        <w:t xml:space="preserve">1990, as amended (MI-107) </w:t>
      </w:r>
      <w:r w:rsidR="007823DB">
        <w:rPr>
          <w:b/>
        </w:rPr>
        <w:t>§</w:t>
      </w:r>
      <w:r w:rsidR="005D535C" w:rsidRPr="008E59DC">
        <w:rPr>
          <w:b/>
        </w:rPr>
        <w:t>864</w:t>
      </w:r>
      <w:r w:rsidR="00D80C52" w:rsidRPr="008E59DC">
        <w:rPr>
          <w:b/>
        </w:rPr>
        <w:t xml:space="preserve"> – </w:t>
      </w:r>
      <w:r w:rsidR="009F5BB0" w:rsidRPr="008E59DC">
        <w:rPr>
          <w:b/>
        </w:rPr>
        <w:t>Mar</w:t>
      </w:r>
      <w:r w:rsidR="009F5BB0" w:rsidRPr="008E59DC">
        <w:rPr>
          <w:b/>
          <w:u w:val="single"/>
        </w:rPr>
        <w:t>i</w:t>
      </w:r>
      <w:r w:rsidR="009F5BB0" w:rsidRPr="008E59DC">
        <w:rPr>
          <w:b/>
        </w:rPr>
        <w:t>time Administrator to make rules and r</w:t>
      </w:r>
      <w:r w:rsidR="00D80C52" w:rsidRPr="008E59DC">
        <w:rPr>
          <w:b/>
        </w:rPr>
        <w:t>egulations.</w:t>
      </w:r>
    </w:p>
    <w:p w14:paraId="3D87BC20" w14:textId="77777777" w:rsidR="00315F9E" w:rsidRPr="008E59DC" w:rsidRDefault="00315F9E" w:rsidP="00C71F5E">
      <w:pPr>
        <w:rPr>
          <w:b/>
        </w:rPr>
      </w:pPr>
    </w:p>
    <w:p w14:paraId="1B48F61D" w14:textId="6C6CE7CE" w:rsidR="009845DD" w:rsidRPr="008E59DC" w:rsidRDefault="009845DD" w:rsidP="009845DD">
      <w:pPr>
        <w:numPr>
          <w:ilvl w:val="0"/>
          <w:numId w:val="29"/>
        </w:numPr>
        <w:jc w:val="both"/>
        <w:rPr>
          <w:b/>
          <w:u w:val="single"/>
        </w:rPr>
      </w:pPr>
      <w:r w:rsidRPr="008E59DC">
        <w:rPr>
          <w:b/>
        </w:rPr>
        <w:t xml:space="preserve">Maritime Regulations (MI-108) </w:t>
      </w:r>
      <w:r w:rsidR="007823DB">
        <w:rPr>
          <w:b/>
        </w:rPr>
        <w:t>§</w:t>
      </w:r>
      <w:r w:rsidRPr="008E59DC">
        <w:rPr>
          <w:b/>
        </w:rPr>
        <w:t>2.23.2 – Proof of Liability Insurance.</w:t>
      </w:r>
    </w:p>
    <w:p w14:paraId="59166BE2" w14:textId="77777777" w:rsidR="009845DD" w:rsidRPr="008E59DC" w:rsidRDefault="009845DD" w:rsidP="009845DD">
      <w:pPr>
        <w:ind w:left="1080"/>
        <w:jc w:val="both"/>
        <w:rPr>
          <w:b/>
          <w:u w:val="single"/>
        </w:rPr>
      </w:pPr>
    </w:p>
    <w:p w14:paraId="4C35A387" w14:textId="5C672759" w:rsidR="009845DD" w:rsidRPr="008E59DC" w:rsidRDefault="009845DD" w:rsidP="009845DD">
      <w:pPr>
        <w:numPr>
          <w:ilvl w:val="0"/>
          <w:numId w:val="29"/>
        </w:numPr>
        <w:jc w:val="both"/>
        <w:rPr>
          <w:b/>
          <w:u w:val="single"/>
        </w:rPr>
      </w:pPr>
      <w:r w:rsidRPr="008E59DC">
        <w:rPr>
          <w:b/>
        </w:rPr>
        <w:t xml:space="preserve"> Maritime Regulations (MI-108) </w:t>
      </w:r>
      <w:r w:rsidR="007823DB">
        <w:rPr>
          <w:b/>
        </w:rPr>
        <w:t>§</w:t>
      </w:r>
      <w:r w:rsidRPr="008E59DC">
        <w:rPr>
          <w:b/>
        </w:rPr>
        <w:t>7.52 – Social Protections.</w:t>
      </w:r>
    </w:p>
    <w:p w14:paraId="40CF577F" w14:textId="77777777" w:rsidR="002837A8" w:rsidRPr="008E59DC" w:rsidRDefault="009845DD" w:rsidP="009845DD">
      <w:pPr>
        <w:numPr>
          <w:ilvl w:val="3"/>
          <w:numId w:val="29"/>
        </w:numPr>
        <w:jc w:val="both"/>
        <w:rPr>
          <w:b/>
          <w:color w:val="000000"/>
        </w:rPr>
      </w:pPr>
      <w:r w:rsidRPr="008E59DC">
        <w:rPr>
          <w:b/>
          <w:color w:val="000000"/>
        </w:rPr>
        <w:t xml:space="preserve">.1 Liability Insurance: </w:t>
      </w:r>
      <w:r w:rsidRPr="008E59DC">
        <w:rPr>
          <w:color w:val="000000"/>
        </w:rPr>
        <w:t xml:space="preserve">Each shipowner shall be required to maintain at all times satisfactory third party liability insurance as described in Regulation 2.23.2 which covers, among other things, all reasonable costs incurred in meeting the shipowner’s obligations to provide for seafarer health protection, medical care, </w:t>
      </w:r>
      <w:r w:rsidRPr="008E59DC">
        <w:rPr>
          <w:color w:val="000000"/>
          <w:u w:val="single"/>
        </w:rPr>
        <w:t>long-term disability, death</w:t>
      </w:r>
      <w:r w:rsidRPr="008E59DC">
        <w:rPr>
          <w:color w:val="000000"/>
        </w:rPr>
        <w:t xml:space="preserve">, welfare measures, repatriation, abandonment, and/or unemployment compensation. </w:t>
      </w:r>
    </w:p>
    <w:p w14:paraId="6D5C7ABA" w14:textId="282B6E5E" w:rsidR="009845DD" w:rsidRPr="008E59DC" w:rsidRDefault="009845DD" w:rsidP="009845DD">
      <w:pPr>
        <w:numPr>
          <w:ilvl w:val="3"/>
          <w:numId w:val="29"/>
        </w:numPr>
        <w:jc w:val="both"/>
        <w:rPr>
          <w:b/>
          <w:color w:val="000000"/>
        </w:rPr>
      </w:pPr>
      <w:r w:rsidRPr="008E59DC">
        <w:rPr>
          <w:color w:val="000000"/>
        </w:rPr>
        <w:t xml:space="preserve">See also </w:t>
      </w:r>
      <w:r w:rsidRPr="008E59DC">
        <w:t>§</w:t>
      </w:r>
      <w:proofErr w:type="gramStart"/>
      <w:r w:rsidR="007823DB">
        <w:t>§</w:t>
      </w:r>
      <w:r w:rsidR="00793D08">
        <w:rPr>
          <w:b/>
        </w:rPr>
        <w:t>(</w:t>
      </w:r>
      <w:proofErr w:type="gramEnd"/>
      <w:r w:rsidRPr="008E59DC">
        <w:rPr>
          <w:b/>
          <w:color w:val="000000"/>
        </w:rPr>
        <w:t>.2</w:t>
      </w:r>
      <w:r w:rsidR="00793D08">
        <w:rPr>
          <w:b/>
          <w:color w:val="000000"/>
        </w:rPr>
        <w:t>)</w:t>
      </w:r>
      <w:r w:rsidRPr="008E59DC">
        <w:rPr>
          <w:b/>
          <w:color w:val="000000"/>
        </w:rPr>
        <w:t xml:space="preserve"> Security for Costs</w:t>
      </w:r>
      <w:r w:rsidRPr="008E59DC">
        <w:rPr>
          <w:color w:val="000000"/>
        </w:rPr>
        <w:t xml:space="preserve">; </w:t>
      </w:r>
      <w:r w:rsidR="00793D08">
        <w:rPr>
          <w:color w:val="000000"/>
        </w:rPr>
        <w:t>(</w:t>
      </w:r>
      <w:r w:rsidRPr="008E59DC">
        <w:rPr>
          <w:b/>
          <w:color w:val="000000"/>
        </w:rPr>
        <w:t>.3</w:t>
      </w:r>
      <w:r w:rsidR="00793D08">
        <w:rPr>
          <w:b/>
          <w:color w:val="000000"/>
        </w:rPr>
        <w:t>)</w:t>
      </w:r>
      <w:r w:rsidRPr="008E59DC">
        <w:rPr>
          <w:b/>
          <w:color w:val="000000"/>
        </w:rPr>
        <w:t xml:space="preserve"> Satisfaction of Obligations for Social Protections</w:t>
      </w:r>
      <w:r w:rsidRPr="008E59DC">
        <w:rPr>
          <w:color w:val="000000"/>
        </w:rPr>
        <w:t>;</w:t>
      </w:r>
      <w:r w:rsidR="0034494F" w:rsidRPr="008E59DC">
        <w:rPr>
          <w:color w:val="000000"/>
        </w:rPr>
        <w:t xml:space="preserve"> and</w:t>
      </w:r>
      <w:r w:rsidR="00945942" w:rsidRPr="008E59DC">
        <w:rPr>
          <w:color w:val="000000"/>
        </w:rPr>
        <w:t xml:space="preserve"> </w:t>
      </w:r>
      <w:r w:rsidR="00793D08">
        <w:rPr>
          <w:color w:val="000000"/>
        </w:rPr>
        <w:t>(</w:t>
      </w:r>
      <w:r w:rsidRPr="008E59DC">
        <w:rPr>
          <w:b/>
          <w:color w:val="000000"/>
        </w:rPr>
        <w:t>.4</w:t>
      </w:r>
      <w:r w:rsidR="00793D08">
        <w:rPr>
          <w:b/>
          <w:color w:val="000000"/>
        </w:rPr>
        <w:t>)</w:t>
      </w:r>
      <w:r w:rsidRPr="008E59DC">
        <w:rPr>
          <w:b/>
          <w:color w:val="000000"/>
        </w:rPr>
        <w:t xml:space="preserve"> Certification</w:t>
      </w:r>
      <w:r w:rsidR="00945942" w:rsidRPr="008E59DC">
        <w:rPr>
          <w:color w:val="000000"/>
        </w:rPr>
        <w:t>.</w:t>
      </w:r>
    </w:p>
    <w:p w14:paraId="0FDD1860" w14:textId="77777777" w:rsidR="00E27165" w:rsidRPr="008E59DC" w:rsidRDefault="00E27165" w:rsidP="00E12AC3">
      <w:pPr>
        <w:jc w:val="both"/>
        <w:rPr>
          <w:b/>
        </w:rPr>
      </w:pPr>
    </w:p>
    <w:p w14:paraId="2FFCD672" w14:textId="77777777" w:rsidR="00562D7A" w:rsidRPr="008E59DC" w:rsidRDefault="00562D7A" w:rsidP="002837A8">
      <w:pPr>
        <w:numPr>
          <w:ilvl w:val="0"/>
          <w:numId w:val="30"/>
        </w:numPr>
        <w:jc w:val="both"/>
        <w:rPr>
          <w:b/>
        </w:rPr>
      </w:pPr>
      <w:r w:rsidRPr="008E59DC">
        <w:rPr>
          <w:b/>
        </w:rPr>
        <w:t>Marine Notice</w:t>
      </w:r>
      <w:r w:rsidR="00940D22" w:rsidRPr="008E59DC">
        <w:rPr>
          <w:b/>
        </w:rPr>
        <w:t>, 7-052-3</w:t>
      </w:r>
      <w:r w:rsidR="009C1747" w:rsidRPr="008E59DC">
        <w:rPr>
          <w:b/>
        </w:rPr>
        <w:t xml:space="preserve"> – L</w:t>
      </w:r>
      <w:r w:rsidR="00940D22" w:rsidRPr="008E59DC">
        <w:rPr>
          <w:b/>
        </w:rPr>
        <w:t>iability Insurance</w:t>
      </w:r>
      <w:r w:rsidR="002837A8" w:rsidRPr="008E59DC">
        <w:t xml:space="preserve"> </w:t>
      </w:r>
      <w:r w:rsidR="002837A8" w:rsidRPr="008E59DC">
        <w:rPr>
          <w:b/>
        </w:rPr>
        <w:t>for Seafarer Abandonment, Death, and Long-Term Disability</w:t>
      </w:r>
      <w:r w:rsidR="009F5BB0" w:rsidRPr="008E59DC">
        <w:rPr>
          <w:b/>
        </w:rPr>
        <w:t>.</w:t>
      </w:r>
      <w:r w:rsidRPr="008E59DC">
        <w:rPr>
          <w:b/>
        </w:rPr>
        <w:t xml:space="preserve"> </w:t>
      </w:r>
    </w:p>
    <w:p w14:paraId="11BB9667" w14:textId="77777777" w:rsidR="00E6099B" w:rsidRDefault="00E6099B" w:rsidP="00E6099B">
      <w:pPr>
        <w:jc w:val="both"/>
      </w:pPr>
    </w:p>
    <w:p w14:paraId="6485AFBA" w14:textId="77777777" w:rsidR="004D76A8" w:rsidRDefault="004D76A8" w:rsidP="00E6099B">
      <w:pPr>
        <w:jc w:val="both"/>
      </w:pPr>
    </w:p>
    <w:tbl>
      <w:tblPr>
        <w:tblW w:w="5670" w:type="dxa"/>
        <w:tblInd w:w="4230" w:type="dxa"/>
        <w:tblLook w:val="04A0" w:firstRow="1" w:lastRow="0" w:firstColumn="1" w:lastColumn="0" w:noHBand="0" w:noVBand="1"/>
      </w:tblPr>
      <w:tblGrid>
        <w:gridCol w:w="1327"/>
        <w:gridCol w:w="4343"/>
      </w:tblGrid>
      <w:tr w:rsidR="00E6099B" w14:paraId="1841504C" w14:textId="77777777" w:rsidTr="00CD4F6E">
        <w:trPr>
          <w:trHeight w:val="288"/>
        </w:trPr>
        <w:tc>
          <w:tcPr>
            <w:tcW w:w="1327" w:type="dxa"/>
            <w:shd w:val="clear" w:color="auto" w:fill="auto"/>
            <w:vAlign w:val="bottom"/>
          </w:tcPr>
          <w:p w14:paraId="77B36941" w14:textId="77777777" w:rsidR="00E6099B" w:rsidRDefault="00E6099B" w:rsidP="00CD4F6E">
            <w:pPr>
              <w:jc w:val="right"/>
            </w:pPr>
            <w:r>
              <w:t>Name:</w:t>
            </w:r>
          </w:p>
        </w:tc>
        <w:tc>
          <w:tcPr>
            <w:tcW w:w="4343" w:type="dxa"/>
            <w:tcBorders>
              <w:bottom w:val="single" w:sz="4" w:space="0" w:color="auto"/>
            </w:tcBorders>
            <w:shd w:val="clear" w:color="auto" w:fill="auto"/>
            <w:vAlign w:val="bottom"/>
          </w:tcPr>
          <w:p w14:paraId="38D9D807" w14:textId="106A24EB" w:rsidR="00E6099B" w:rsidRDefault="00E6099B" w:rsidP="00B74C2B"/>
        </w:tc>
      </w:tr>
      <w:tr w:rsidR="00E6099B" w14:paraId="57EBBD65" w14:textId="77777777" w:rsidTr="00CD4F6E">
        <w:trPr>
          <w:trHeight w:val="288"/>
        </w:trPr>
        <w:tc>
          <w:tcPr>
            <w:tcW w:w="1327" w:type="dxa"/>
            <w:shd w:val="clear" w:color="auto" w:fill="auto"/>
            <w:vAlign w:val="bottom"/>
          </w:tcPr>
          <w:p w14:paraId="1CB23F97" w14:textId="77777777" w:rsidR="00E6099B" w:rsidRDefault="00E6099B" w:rsidP="00CD4F6E">
            <w:pPr>
              <w:jc w:val="right"/>
            </w:pPr>
            <w:r>
              <w:t>Title:</w:t>
            </w:r>
          </w:p>
        </w:tc>
        <w:tc>
          <w:tcPr>
            <w:tcW w:w="4343" w:type="dxa"/>
            <w:tcBorders>
              <w:top w:val="single" w:sz="4" w:space="0" w:color="auto"/>
              <w:bottom w:val="single" w:sz="4" w:space="0" w:color="auto"/>
            </w:tcBorders>
            <w:shd w:val="clear" w:color="auto" w:fill="auto"/>
            <w:vAlign w:val="bottom"/>
          </w:tcPr>
          <w:p w14:paraId="7D3E3E5F" w14:textId="37241B02" w:rsidR="00E6099B" w:rsidRDefault="00E6099B" w:rsidP="00B74C2B"/>
        </w:tc>
      </w:tr>
      <w:tr w:rsidR="00E6099B" w14:paraId="6491C2C7" w14:textId="77777777" w:rsidTr="00CD4F6E">
        <w:trPr>
          <w:trHeight w:val="567"/>
        </w:trPr>
        <w:tc>
          <w:tcPr>
            <w:tcW w:w="1327" w:type="dxa"/>
            <w:shd w:val="clear" w:color="auto" w:fill="auto"/>
            <w:vAlign w:val="bottom"/>
          </w:tcPr>
          <w:p w14:paraId="09CDA157" w14:textId="77777777" w:rsidR="00E6099B" w:rsidRDefault="00E6099B" w:rsidP="00CD4F6E">
            <w:pPr>
              <w:jc w:val="right"/>
            </w:pPr>
            <w:r>
              <w:t>Signature:</w:t>
            </w:r>
          </w:p>
        </w:tc>
        <w:tc>
          <w:tcPr>
            <w:tcW w:w="4343" w:type="dxa"/>
            <w:tcBorders>
              <w:top w:val="single" w:sz="4" w:space="0" w:color="auto"/>
              <w:bottom w:val="single" w:sz="4" w:space="0" w:color="auto"/>
            </w:tcBorders>
            <w:shd w:val="clear" w:color="auto" w:fill="auto"/>
            <w:vAlign w:val="bottom"/>
          </w:tcPr>
          <w:p w14:paraId="30B32B52" w14:textId="77777777" w:rsidR="00E6099B" w:rsidRDefault="00E6099B" w:rsidP="00B74C2B"/>
        </w:tc>
      </w:tr>
      <w:tr w:rsidR="00E6099B" w14:paraId="2A5F7127" w14:textId="77777777" w:rsidTr="00CD4F6E">
        <w:trPr>
          <w:trHeight w:val="288"/>
        </w:trPr>
        <w:tc>
          <w:tcPr>
            <w:tcW w:w="1327" w:type="dxa"/>
            <w:shd w:val="clear" w:color="auto" w:fill="auto"/>
            <w:vAlign w:val="bottom"/>
          </w:tcPr>
          <w:p w14:paraId="46EA2BE7" w14:textId="77777777" w:rsidR="00E6099B" w:rsidRDefault="00E6099B" w:rsidP="00CD4F6E">
            <w:pPr>
              <w:jc w:val="right"/>
            </w:pPr>
            <w:r>
              <w:t>Place:</w:t>
            </w:r>
          </w:p>
        </w:tc>
        <w:tc>
          <w:tcPr>
            <w:tcW w:w="4343" w:type="dxa"/>
            <w:tcBorders>
              <w:top w:val="single" w:sz="4" w:space="0" w:color="auto"/>
              <w:bottom w:val="single" w:sz="4" w:space="0" w:color="auto"/>
            </w:tcBorders>
            <w:shd w:val="clear" w:color="auto" w:fill="auto"/>
            <w:vAlign w:val="bottom"/>
          </w:tcPr>
          <w:p w14:paraId="20A30E11" w14:textId="7F2CFBEE" w:rsidR="00E6099B" w:rsidRDefault="00E6099B" w:rsidP="00B74C2B"/>
        </w:tc>
      </w:tr>
      <w:tr w:rsidR="00E6099B" w14:paraId="4C005A47" w14:textId="77777777" w:rsidTr="00CD4F6E">
        <w:trPr>
          <w:trHeight w:val="288"/>
        </w:trPr>
        <w:tc>
          <w:tcPr>
            <w:tcW w:w="1327" w:type="dxa"/>
            <w:shd w:val="clear" w:color="auto" w:fill="auto"/>
            <w:vAlign w:val="bottom"/>
          </w:tcPr>
          <w:p w14:paraId="2A84A9E1" w14:textId="77777777" w:rsidR="00E6099B" w:rsidRDefault="00E6099B" w:rsidP="00CD4F6E">
            <w:pPr>
              <w:jc w:val="right"/>
            </w:pPr>
            <w:r>
              <w:t>Date:</w:t>
            </w:r>
          </w:p>
        </w:tc>
        <w:tc>
          <w:tcPr>
            <w:tcW w:w="4343" w:type="dxa"/>
            <w:tcBorders>
              <w:top w:val="single" w:sz="4" w:space="0" w:color="auto"/>
              <w:bottom w:val="single" w:sz="4" w:space="0" w:color="auto"/>
            </w:tcBorders>
            <w:shd w:val="clear" w:color="auto" w:fill="auto"/>
            <w:vAlign w:val="bottom"/>
          </w:tcPr>
          <w:p w14:paraId="3E75E5DE" w14:textId="77777777" w:rsidR="00E6099B" w:rsidRDefault="00E6099B" w:rsidP="00B74C2B"/>
        </w:tc>
      </w:tr>
    </w:tbl>
    <w:p w14:paraId="44942D76" w14:textId="77777777" w:rsidR="00E6099B" w:rsidRPr="00E6099B" w:rsidRDefault="00E6099B" w:rsidP="00E6099B">
      <w:pPr>
        <w:pStyle w:val="ListParagraph"/>
        <w:ind w:left="1080"/>
        <w:jc w:val="right"/>
        <w:rPr>
          <w:sz w:val="16"/>
          <w:szCs w:val="16"/>
        </w:rPr>
      </w:pPr>
      <w:r w:rsidRPr="00E6099B">
        <w:rPr>
          <w:sz w:val="16"/>
          <w:szCs w:val="16"/>
        </w:rPr>
        <w:t>(Seal or stamp of the authority, as appropriate)</w:t>
      </w:r>
    </w:p>
    <w:p w14:paraId="03A0CF47" w14:textId="77777777" w:rsidR="00E6099B" w:rsidRPr="00E6099B" w:rsidRDefault="00E6099B" w:rsidP="00E6099B">
      <w:pPr>
        <w:jc w:val="both"/>
      </w:pPr>
    </w:p>
    <w:p w14:paraId="4F2748B2" w14:textId="77777777" w:rsidR="007E0703" w:rsidRDefault="007E0703">
      <w:pPr>
        <w:rPr>
          <w:sz w:val="28"/>
          <w:szCs w:val="28"/>
        </w:rPr>
      </w:pPr>
      <w:r>
        <w:rPr>
          <w:sz w:val="28"/>
          <w:szCs w:val="28"/>
        </w:rPr>
        <w:br w:type="page"/>
      </w:r>
    </w:p>
    <w:p w14:paraId="4B3C8E3D" w14:textId="44140597" w:rsidR="00525879" w:rsidRDefault="00525879" w:rsidP="008E7B1B">
      <w:pPr>
        <w:ind w:left="720" w:hanging="720"/>
        <w:jc w:val="center"/>
        <w:rPr>
          <w:sz w:val="28"/>
          <w:szCs w:val="28"/>
        </w:rPr>
      </w:pPr>
      <w:r>
        <w:rPr>
          <w:sz w:val="28"/>
          <w:szCs w:val="28"/>
        </w:rPr>
        <w:lastRenderedPageBreak/>
        <w:t>Substantial Equivalencies</w:t>
      </w:r>
    </w:p>
    <w:p w14:paraId="6D29A3E2" w14:textId="77777777" w:rsidR="00525879" w:rsidRPr="00E6099B" w:rsidRDefault="00525879" w:rsidP="008E7B1B">
      <w:pPr>
        <w:jc w:val="center"/>
        <w:rPr>
          <w:i/>
          <w:sz w:val="20"/>
          <w:szCs w:val="20"/>
        </w:rPr>
      </w:pPr>
      <w:r w:rsidRPr="00E6099B">
        <w:rPr>
          <w:i/>
          <w:sz w:val="20"/>
          <w:szCs w:val="20"/>
        </w:rPr>
        <w:t>(NOTE: Strike out the statement which is not applicable)</w:t>
      </w:r>
    </w:p>
    <w:p w14:paraId="7180FA41" w14:textId="77777777" w:rsidR="00525879" w:rsidRPr="00E6099B" w:rsidRDefault="00525879" w:rsidP="008E7B1B">
      <w:pPr>
        <w:jc w:val="center"/>
      </w:pPr>
    </w:p>
    <w:p w14:paraId="7C0D71D7" w14:textId="77777777" w:rsidR="00525879" w:rsidRPr="008C2FCF" w:rsidRDefault="00525879" w:rsidP="008E7B1B">
      <w:pPr>
        <w:ind w:firstLine="720"/>
        <w:jc w:val="both"/>
        <w:rPr>
          <w:strike/>
        </w:rPr>
      </w:pPr>
      <w:r w:rsidRPr="008C2FCF">
        <w:rPr>
          <w:strike/>
        </w:rPr>
        <w:t>The following substantial equivalencies, a</w:t>
      </w:r>
      <w:r w:rsidR="008A65B0" w:rsidRPr="008C2FCF">
        <w:rPr>
          <w:strike/>
        </w:rPr>
        <w:t>s</w:t>
      </w:r>
      <w:r w:rsidRPr="008C2FCF">
        <w:rPr>
          <w:strike/>
        </w:rPr>
        <w:t xml:space="preserve"> provided under Article VI, paragraphs 3 and 4, of the Convention, except where stated above, are noted </w:t>
      </w:r>
      <w:r w:rsidRPr="008C2FCF">
        <w:rPr>
          <w:i/>
          <w:strike/>
        </w:rPr>
        <w:t>(insert description if applicable)</w:t>
      </w:r>
      <w:r w:rsidRPr="008C2FCF">
        <w:rPr>
          <w:strike/>
        </w:rPr>
        <w:t>:</w:t>
      </w:r>
    </w:p>
    <w:p w14:paraId="2AD54A68" w14:textId="0E5ACE91" w:rsidR="00525879" w:rsidRDefault="00525879" w:rsidP="00525879">
      <w:pPr>
        <w:jc w:val="both"/>
      </w:pPr>
    </w:p>
    <w:p w14:paraId="4CB3462D" w14:textId="02FF4C54" w:rsidR="007E0703" w:rsidRDefault="007E0703" w:rsidP="00525879">
      <w:pPr>
        <w:jc w:val="both"/>
      </w:pPr>
      <w:r w:rsidRPr="00E6099B">
        <w:fldChar w:fldCharType="begin">
          <w:ffData>
            <w:name w:val="Text2"/>
            <w:enabled/>
            <w:calcOnExit w:val="0"/>
            <w:textInput/>
          </w:ffData>
        </w:fldChar>
      </w:r>
      <w:r w:rsidRPr="00E6099B">
        <w:instrText xml:space="preserve"> FORMTEXT </w:instrText>
      </w:r>
      <w:r w:rsidRPr="00E6099B">
        <w:fldChar w:fldCharType="separate"/>
      </w:r>
      <w:r w:rsidRPr="00E6099B">
        <w:rPr>
          <w:noProof/>
        </w:rPr>
        <w:t> </w:t>
      </w:r>
      <w:r w:rsidRPr="00E6099B">
        <w:rPr>
          <w:noProof/>
        </w:rPr>
        <w:t> </w:t>
      </w:r>
      <w:r w:rsidRPr="00E6099B">
        <w:rPr>
          <w:noProof/>
        </w:rPr>
        <w:t> </w:t>
      </w:r>
      <w:r w:rsidRPr="00E6099B">
        <w:rPr>
          <w:noProof/>
        </w:rPr>
        <w:t> </w:t>
      </w:r>
      <w:r w:rsidRPr="00E6099B">
        <w:rPr>
          <w:noProof/>
        </w:rPr>
        <w:t> </w:t>
      </w:r>
      <w:r w:rsidRPr="00E6099B">
        <w:fldChar w:fldCharType="end"/>
      </w:r>
    </w:p>
    <w:p w14:paraId="33D40A88" w14:textId="77777777" w:rsidR="007E0703" w:rsidRPr="00E6099B" w:rsidRDefault="007E0703" w:rsidP="00525879">
      <w:pPr>
        <w:jc w:val="both"/>
      </w:pPr>
    </w:p>
    <w:p w14:paraId="47C6E1DB" w14:textId="77777777" w:rsidR="00525879" w:rsidRPr="00E6099B" w:rsidRDefault="00333655" w:rsidP="00525879">
      <w:pPr>
        <w:jc w:val="both"/>
      </w:pPr>
      <w:r w:rsidRPr="00E6099B">
        <w:t>No equivalency has been granted.</w:t>
      </w:r>
    </w:p>
    <w:p w14:paraId="33D3701E" w14:textId="77777777" w:rsidR="00E6099B" w:rsidRDefault="00E6099B" w:rsidP="00E6099B">
      <w:pPr>
        <w:jc w:val="both"/>
      </w:pPr>
    </w:p>
    <w:tbl>
      <w:tblPr>
        <w:tblW w:w="0" w:type="auto"/>
        <w:tblInd w:w="4230" w:type="dxa"/>
        <w:tblLook w:val="04A0" w:firstRow="1" w:lastRow="0" w:firstColumn="1" w:lastColumn="0" w:noHBand="0" w:noVBand="1"/>
      </w:tblPr>
      <w:tblGrid>
        <w:gridCol w:w="1327"/>
        <w:gridCol w:w="4343"/>
      </w:tblGrid>
      <w:tr w:rsidR="00E6099B" w14:paraId="2AA43A7B" w14:textId="77777777" w:rsidTr="00CD4F6E">
        <w:trPr>
          <w:trHeight w:val="288"/>
        </w:trPr>
        <w:tc>
          <w:tcPr>
            <w:tcW w:w="1327" w:type="dxa"/>
            <w:shd w:val="clear" w:color="auto" w:fill="auto"/>
            <w:vAlign w:val="bottom"/>
          </w:tcPr>
          <w:p w14:paraId="5180F568" w14:textId="77777777" w:rsidR="00E6099B" w:rsidRDefault="00E6099B" w:rsidP="00CD4F6E">
            <w:pPr>
              <w:jc w:val="right"/>
            </w:pPr>
            <w:r>
              <w:t>Name:</w:t>
            </w:r>
          </w:p>
        </w:tc>
        <w:tc>
          <w:tcPr>
            <w:tcW w:w="4343" w:type="dxa"/>
            <w:tcBorders>
              <w:bottom w:val="single" w:sz="4" w:space="0" w:color="auto"/>
            </w:tcBorders>
            <w:shd w:val="clear" w:color="auto" w:fill="auto"/>
            <w:vAlign w:val="bottom"/>
          </w:tcPr>
          <w:p w14:paraId="5B536DB2" w14:textId="0AFD9182" w:rsidR="00E6099B" w:rsidRDefault="00E6099B" w:rsidP="00B74C2B"/>
        </w:tc>
      </w:tr>
      <w:tr w:rsidR="00E6099B" w14:paraId="0AA26A32" w14:textId="77777777" w:rsidTr="00CD4F6E">
        <w:trPr>
          <w:trHeight w:val="288"/>
        </w:trPr>
        <w:tc>
          <w:tcPr>
            <w:tcW w:w="1327" w:type="dxa"/>
            <w:shd w:val="clear" w:color="auto" w:fill="auto"/>
            <w:vAlign w:val="bottom"/>
          </w:tcPr>
          <w:p w14:paraId="79643AFA" w14:textId="77777777" w:rsidR="00E6099B" w:rsidRDefault="00E6099B" w:rsidP="00CD4F6E">
            <w:pPr>
              <w:jc w:val="right"/>
            </w:pPr>
            <w:r>
              <w:t>Title:</w:t>
            </w:r>
          </w:p>
        </w:tc>
        <w:tc>
          <w:tcPr>
            <w:tcW w:w="4343" w:type="dxa"/>
            <w:tcBorders>
              <w:top w:val="single" w:sz="4" w:space="0" w:color="auto"/>
              <w:bottom w:val="single" w:sz="4" w:space="0" w:color="auto"/>
            </w:tcBorders>
            <w:shd w:val="clear" w:color="auto" w:fill="auto"/>
            <w:vAlign w:val="bottom"/>
          </w:tcPr>
          <w:p w14:paraId="15376ECD" w14:textId="3CC3D09D" w:rsidR="00E6099B" w:rsidRDefault="00E6099B" w:rsidP="00B74C2B"/>
        </w:tc>
      </w:tr>
      <w:tr w:rsidR="00E6099B" w14:paraId="71F273A6" w14:textId="77777777" w:rsidTr="00CD4F6E">
        <w:trPr>
          <w:trHeight w:val="567"/>
        </w:trPr>
        <w:tc>
          <w:tcPr>
            <w:tcW w:w="1327" w:type="dxa"/>
            <w:shd w:val="clear" w:color="auto" w:fill="auto"/>
            <w:vAlign w:val="bottom"/>
          </w:tcPr>
          <w:p w14:paraId="13D0AABA" w14:textId="77777777" w:rsidR="00E6099B" w:rsidRDefault="00E6099B" w:rsidP="00CD4F6E">
            <w:pPr>
              <w:jc w:val="right"/>
            </w:pPr>
            <w:r>
              <w:t>Signature:</w:t>
            </w:r>
          </w:p>
        </w:tc>
        <w:tc>
          <w:tcPr>
            <w:tcW w:w="4343" w:type="dxa"/>
            <w:tcBorders>
              <w:top w:val="single" w:sz="4" w:space="0" w:color="auto"/>
              <w:bottom w:val="single" w:sz="4" w:space="0" w:color="auto"/>
            </w:tcBorders>
            <w:shd w:val="clear" w:color="auto" w:fill="auto"/>
            <w:vAlign w:val="bottom"/>
          </w:tcPr>
          <w:p w14:paraId="47325BA4" w14:textId="77777777" w:rsidR="00E6099B" w:rsidRDefault="00E6099B" w:rsidP="00B74C2B"/>
        </w:tc>
      </w:tr>
      <w:tr w:rsidR="00E6099B" w14:paraId="0F7079EA" w14:textId="77777777" w:rsidTr="00CD4F6E">
        <w:trPr>
          <w:trHeight w:val="288"/>
        </w:trPr>
        <w:tc>
          <w:tcPr>
            <w:tcW w:w="1327" w:type="dxa"/>
            <w:shd w:val="clear" w:color="auto" w:fill="auto"/>
            <w:vAlign w:val="bottom"/>
          </w:tcPr>
          <w:p w14:paraId="7D4B95AC" w14:textId="77777777" w:rsidR="00E6099B" w:rsidRDefault="00E6099B" w:rsidP="00CD4F6E">
            <w:pPr>
              <w:jc w:val="right"/>
            </w:pPr>
            <w:r>
              <w:t>Place:</w:t>
            </w:r>
          </w:p>
        </w:tc>
        <w:tc>
          <w:tcPr>
            <w:tcW w:w="4343" w:type="dxa"/>
            <w:tcBorders>
              <w:top w:val="single" w:sz="4" w:space="0" w:color="auto"/>
              <w:bottom w:val="single" w:sz="4" w:space="0" w:color="auto"/>
            </w:tcBorders>
            <w:shd w:val="clear" w:color="auto" w:fill="auto"/>
            <w:vAlign w:val="bottom"/>
          </w:tcPr>
          <w:p w14:paraId="57B9D6C0" w14:textId="3F26ED34" w:rsidR="00E6099B" w:rsidRDefault="00E6099B" w:rsidP="00B74C2B"/>
        </w:tc>
      </w:tr>
      <w:tr w:rsidR="00E6099B" w14:paraId="02A07433" w14:textId="77777777" w:rsidTr="00CD4F6E">
        <w:trPr>
          <w:trHeight w:val="288"/>
        </w:trPr>
        <w:tc>
          <w:tcPr>
            <w:tcW w:w="1327" w:type="dxa"/>
            <w:shd w:val="clear" w:color="auto" w:fill="auto"/>
            <w:vAlign w:val="bottom"/>
          </w:tcPr>
          <w:p w14:paraId="6901CAA4" w14:textId="77777777" w:rsidR="00E6099B" w:rsidRDefault="00E6099B" w:rsidP="00CD4F6E">
            <w:pPr>
              <w:jc w:val="right"/>
            </w:pPr>
            <w:r>
              <w:t>Date:</w:t>
            </w:r>
          </w:p>
        </w:tc>
        <w:tc>
          <w:tcPr>
            <w:tcW w:w="4343" w:type="dxa"/>
            <w:tcBorders>
              <w:top w:val="single" w:sz="4" w:space="0" w:color="auto"/>
              <w:bottom w:val="single" w:sz="4" w:space="0" w:color="auto"/>
            </w:tcBorders>
            <w:shd w:val="clear" w:color="auto" w:fill="auto"/>
            <w:vAlign w:val="bottom"/>
          </w:tcPr>
          <w:p w14:paraId="04C7DE1B" w14:textId="77777777" w:rsidR="00E6099B" w:rsidRDefault="00E6099B" w:rsidP="00B74C2B"/>
        </w:tc>
      </w:tr>
    </w:tbl>
    <w:p w14:paraId="60967974" w14:textId="77777777" w:rsidR="00E6099B" w:rsidRPr="00E6099B" w:rsidRDefault="00E6099B" w:rsidP="000B33C7">
      <w:pPr>
        <w:pStyle w:val="ListParagraph"/>
        <w:ind w:left="0"/>
        <w:jc w:val="right"/>
        <w:rPr>
          <w:sz w:val="16"/>
          <w:szCs w:val="16"/>
        </w:rPr>
      </w:pPr>
      <w:r w:rsidRPr="00E6099B">
        <w:rPr>
          <w:sz w:val="16"/>
          <w:szCs w:val="16"/>
        </w:rPr>
        <w:t>(Seal or stamp of the authority, as appropriate)</w:t>
      </w:r>
    </w:p>
    <w:p w14:paraId="07BE4870" w14:textId="77777777" w:rsidR="00E6099B" w:rsidRPr="00E6099B" w:rsidRDefault="00E6099B" w:rsidP="00E6099B">
      <w:pPr>
        <w:jc w:val="both"/>
      </w:pPr>
    </w:p>
    <w:p w14:paraId="375EDA02" w14:textId="65A487C7" w:rsidR="007E0703" w:rsidRDefault="007E0703">
      <w:pPr>
        <w:rPr>
          <w:sz w:val="22"/>
          <w:szCs w:val="22"/>
        </w:rPr>
      </w:pPr>
    </w:p>
    <w:p w14:paraId="73F9CB36" w14:textId="50F5C25D" w:rsidR="006E6916" w:rsidRDefault="006E6916">
      <w:pPr>
        <w:rPr>
          <w:sz w:val="22"/>
          <w:szCs w:val="22"/>
        </w:rPr>
      </w:pPr>
    </w:p>
    <w:p w14:paraId="29EDAD62" w14:textId="311CC283" w:rsidR="00333655" w:rsidRDefault="00333655" w:rsidP="00333655">
      <w:pPr>
        <w:jc w:val="center"/>
        <w:rPr>
          <w:sz w:val="28"/>
          <w:szCs w:val="28"/>
        </w:rPr>
      </w:pPr>
      <w:r>
        <w:rPr>
          <w:sz w:val="28"/>
          <w:szCs w:val="28"/>
        </w:rPr>
        <w:t>Exemptions</w:t>
      </w:r>
    </w:p>
    <w:p w14:paraId="1E214106" w14:textId="77777777" w:rsidR="00333655" w:rsidRPr="00525879" w:rsidRDefault="00333655" w:rsidP="00333655">
      <w:pPr>
        <w:jc w:val="center"/>
        <w:rPr>
          <w:i/>
          <w:sz w:val="20"/>
          <w:szCs w:val="20"/>
        </w:rPr>
      </w:pPr>
      <w:r w:rsidRPr="00525879">
        <w:rPr>
          <w:i/>
          <w:sz w:val="20"/>
          <w:szCs w:val="20"/>
        </w:rPr>
        <w:t xml:space="preserve">(NOTE: </w:t>
      </w:r>
      <w:r>
        <w:rPr>
          <w:i/>
          <w:sz w:val="20"/>
          <w:szCs w:val="20"/>
        </w:rPr>
        <w:t>Strike out the statement which is not applicable</w:t>
      </w:r>
      <w:r w:rsidRPr="00525879">
        <w:rPr>
          <w:i/>
          <w:sz w:val="20"/>
          <w:szCs w:val="20"/>
        </w:rPr>
        <w:t>)</w:t>
      </w:r>
    </w:p>
    <w:p w14:paraId="7CC85466" w14:textId="77777777" w:rsidR="00333655" w:rsidRPr="00E6099B" w:rsidRDefault="00333655" w:rsidP="00333655">
      <w:pPr>
        <w:jc w:val="center"/>
      </w:pPr>
    </w:p>
    <w:p w14:paraId="2C5AC95D" w14:textId="77777777" w:rsidR="00333655" w:rsidRPr="008C2FCF" w:rsidRDefault="00333655" w:rsidP="001E00A3">
      <w:pPr>
        <w:ind w:firstLine="720"/>
        <w:jc w:val="both"/>
        <w:rPr>
          <w:strike/>
        </w:rPr>
      </w:pPr>
      <w:r w:rsidRPr="008C2FCF">
        <w:rPr>
          <w:strike/>
        </w:rPr>
        <w:t>The following exemptions granted by the competent authority as provided in Title 3 of the Convention are noted:</w:t>
      </w:r>
    </w:p>
    <w:p w14:paraId="31EBB573" w14:textId="2114E5C2" w:rsidR="00333655" w:rsidRDefault="00333655" w:rsidP="00333655">
      <w:pPr>
        <w:jc w:val="both"/>
      </w:pPr>
    </w:p>
    <w:p w14:paraId="39BEF9BA" w14:textId="1CFA4605" w:rsidR="007E0703" w:rsidRDefault="007E0703" w:rsidP="00333655">
      <w:pPr>
        <w:jc w:val="both"/>
      </w:pPr>
      <w:r w:rsidRPr="00E6099B">
        <w:fldChar w:fldCharType="begin">
          <w:ffData>
            <w:name w:val="Text4"/>
            <w:enabled/>
            <w:calcOnExit w:val="0"/>
            <w:textInput/>
          </w:ffData>
        </w:fldChar>
      </w:r>
      <w:r w:rsidRPr="00E6099B">
        <w:instrText xml:space="preserve"> FORMTEXT </w:instrText>
      </w:r>
      <w:r w:rsidRPr="00E6099B">
        <w:fldChar w:fldCharType="separate"/>
      </w:r>
      <w:r w:rsidRPr="00E6099B">
        <w:rPr>
          <w:noProof/>
        </w:rPr>
        <w:t> </w:t>
      </w:r>
      <w:r w:rsidRPr="00E6099B">
        <w:rPr>
          <w:noProof/>
        </w:rPr>
        <w:t> </w:t>
      </w:r>
      <w:r w:rsidRPr="00E6099B">
        <w:rPr>
          <w:noProof/>
        </w:rPr>
        <w:t> </w:t>
      </w:r>
      <w:r w:rsidRPr="00E6099B">
        <w:rPr>
          <w:noProof/>
        </w:rPr>
        <w:t> </w:t>
      </w:r>
      <w:r w:rsidRPr="00E6099B">
        <w:rPr>
          <w:noProof/>
        </w:rPr>
        <w:t> </w:t>
      </w:r>
      <w:r w:rsidRPr="00E6099B">
        <w:fldChar w:fldCharType="end"/>
      </w:r>
    </w:p>
    <w:p w14:paraId="1D4FE469" w14:textId="77777777" w:rsidR="007E0703" w:rsidRPr="00E6099B" w:rsidRDefault="007E0703" w:rsidP="00333655">
      <w:pPr>
        <w:jc w:val="both"/>
      </w:pPr>
    </w:p>
    <w:p w14:paraId="43D2177D" w14:textId="77777777" w:rsidR="00E6099B" w:rsidRPr="00E6099B" w:rsidRDefault="00333655" w:rsidP="00E6099B">
      <w:pPr>
        <w:jc w:val="both"/>
      </w:pPr>
      <w:r w:rsidRPr="00E6099B">
        <w:t>No exemption has been granted.</w:t>
      </w:r>
    </w:p>
    <w:p w14:paraId="6DDBE72E" w14:textId="77777777" w:rsidR="00E6099B" w:rsidRPr="00E6099B" w:rsidRDefault="00E6099B" w:rsidP="00E6099B">
      <w:pPr>
        <w:jc w:val="both"/>
      </w:pPr>
    </w:p>
    <w:tbl>
      <w:tblPr>
        <w:tblW w:w="0" w:type="auto"/>
        <w:tblInd w:w="4230" w:type="dxa"/>
        <w:tblLook w:val="04A0" w:firstRow="1" w:lastRow="0" w:firstColumn="1" w:lastColumn="0" w:noHBand="0" w:noVBand="1"/>
      </w:tblPr>
      <w:tblGrid>
        <w:gridCol w:w="1327"/>
        <w:gridCol w:w="4343"/>
      </w:tblGrid>
      <w:tr w:rsidR="00BA346C" w14:paraId="44DBE430" w14:textId="77777777" w:rsidTr="00CD4F6E">
        <w:trPr>
          <w:trHeight w:val="288"/>
        </w:trPr>
        <w:tc>
          <w:tcPr>
            <w:tcW w:w="1327" w:type="dxa"/>
            <w:shd w:val="clear" w:color="auto" w:fill="auto"/>
            <w:vAlign w:val="bottom"/>
          </w:tcPr>
          <w:p w14:paraId="2840C892" w14:textId="77777777" w:rsidR="00BA346C" w:rsidRDefault="00BA346C" w:rsidP="00CD4F6E">
            <w:pPr>
              <w:jc w:val="right"/>
            </w:pPr>
            <w:r>
              <w:t>Name:</w:t>
            </w:r>
          </w:p>
        </w:tc>
        <w:tc>
          <w:tcPr>
            <w:tcW w:w="4343" w:type="dxa"/>
            <w:tcBorders>
              <w:bottom w:val="single" w:sz="4" w:space="0" w:color="auto"/>
            </w:tcBorders>
            <w:shd w:val="clear" w:color="auto" w:fill="auto"/>
            <w:vAlign w:val="bottom"/>
          </w:tcPr>
          <w:p w14:paraId="585B626D" w14:textId="26E2C81C" w:rsidR="00BA346C" w:rsidRDefault="00BA346C" w:rsidP="00B74C2B"/>
        </w:tc>
      </w:tr>
      <w:tr w:rsidR="00BA346C" w14:paraId="4493832D" w14:textId="77777777" w:rsidTr="00CD4F6E">
        <w:trPr>
          <w:trHeight w:val="288"/>
        </w:trPr>
        <w:tc>
          <w:tcPr>
            <w:tcW w:w="1327" w:type="dxa"/>
            <w:shd w:val="clear" w:color="auto" w:fill="auto"/>
            <w:vAlign w:val="bottom"/>
          </w:tcPr>
          <w:p w14:paraId="42CDD131" w14:textId="77777777" w:rsidR="00BA346C" w:rsidRDefault="00BA346C" w:rsidP="00CD4F6E">
            <w:pPr>
              <w:jc w:val="right"/>
            </w:pPr>
            <w:r>
              <w:t>Title:</w:t>
            </w:r>
          </w:p>
        </w:tc>
        <w:tc>
          <w:tcPr>
            <w:tcW w:w="4343" w:type="dxa"/>
            <w:tcBorders>
              <w:top w:val="single" w:sz="4" w:space="0" w:color="auto"/>
              <w:bottom w:val="single" w:sz="4" w:space="0" w:color="auto"/>
            </w:tcBorders>
            <w:shd w:val="clear" w:color="auto" w:fill="auto"/>
            <w:vAlign w:val="bottom"/>
          </w:tcPr>
          <w:p w14:paraId="6CDF10C7" w14:textId="6523960A" w:rsidR="00BA346C" w:rsidRDefault="00BA346C" w:rsidP="00B74C2B"/>
        </w:tc>
      </w:tr>
      <w:tr w:rsidR="00BA346C" w14:paraId="725B1536" w14:textId="77777777" w:rsidTr="00CD4F6E">
        <w:trPr>
          <w:trHeight w:val="567"/>
        </w:trPr>
        <w:tc>
          <w:tcPr>
            <w:tcW w:w="1327" w:type="dxa"/>
            <w:shd w:val="clear" w:color="auto" w:fill="auto"/>
            <w:vAlign w:val="bottom"/>
          </w:tcPr>
          <w:p w14:paraId="6A1C29F1" w14:textId="77777777" w:rsidR="00BA346C" w:rsidRDefault="00BA346C" w:rsidP="00CD4F6E">
            <w:pPr>
              <w:jc w:val="right"/>
            </w:pPr>
            <w:r>
              <w:t>Signature:</w:t>
            </w:r>
          </w:p>
        </w:tc>
        <w:tc>
          <w:tcPr>
            <w:tcW w:w="4343" w:type="dxa"/>
            <w:tcBorders>
              <w:top w:val="single" w:sz="4" w:space="0" w:color="auto"/>
              <w:bottom w:val="single" w:sz="4" w:space="0" w:color="auto"/>
            </w:tcBorders>
            <w:shd w:val="clear" w:color="auto" w:fill="auto"/>
            <w:vAlign w:val="bottom"/>
          </w:tcPr>
          <w:p w14:paraId="5581DF29" w14:textId="77777777" w:rsidR="00BA346C" w:rsidRDefault="00BA346C" w:rsidP="00B74C2B"/>
        </w:tc>
      </w:tr>
      <w:tr w:rsidR="00BA346C" w14:paraId="42CA58BC" w14:textId="77777777" w:rsidTr="00CD4F6E">
        <w:trPr>
          <w:trHeight w:val="288"/>
        </w:trPr>
        <w:tc>
          <w:tcPr>
            <w:tcW w:w="1327" w:type="dxa"/>
            <w:shd w:val="clear" w:color="auto" w:fill="auto"/>
            <w:vAlign w:val="bottom"/>
          </w:tcPr>
          <w:p w14:paraId="2B49B958" w14:textId="77777777" w:rsidR="00BA346C" w:rsidRDefault="00BA346C" w:rsidP="00CD4F6E">
            <w:pPr>
              <w:jc w:val="right"/>
            </w:pPr>
            <w:r>
              <w:t>Place:</w:t>
            </w:r>
          </w:p>
        </w:tc>
        <w:tc>
          <w:tcPr>
            <w:tcW w:w="4343" w:type="dxa"/>
            <w:tcBorders>
              <w:top w:val="single" w:sz="4" w:space="0" w:color="auto"/>
              <w:bottom w:val="single" w:sz="4" w:space="0" w:color="auto"/>
            </w:tcBorders>
            <w:shd w:val="clear" w:color="auto" w:fill="auto"/>
            <w:vAlign w:val="bottom"/>
          </w:tcPr>
          <w:p w14:paraId="46584135" w14:textId="213FDC7F" w:rsidR="00BA346C" w:rsidRDefault="00BA346C" w:rsidP="00B74C2B"/>
        </w:tc>
      </w:tr>
      <w:tr w:rsidR="00BA346C" w14:paraId="0D1FCA81" w14:textId="77777777" w:rsidTr="00CD4F6E">
        <w:trPr>
          <w:trHeight w:val="288"/>
        </w:trPr>
        <w:tc>
          <w:tcPr>
            <w:tcW w:w="1327" w:type="dxa"/>
            <w:shd w:val="clear" w:color="auto" w:fill="auto"/>
            <w:vAlign w:val="bottom"/>
          </w:tcPr>
          <w:p w14:paraId="67BAECE6" w14:textId="77777777" w:rsidR="00BA346C" w:rsidRDefault="00BA346C" w:rsidP="00CD4F6E">
            <w:pPr>
              <w:jc w:val="right"/>
            </w:pPr>
            <w:r>
              <w:t>Date:</w:t>
            </w:r>
          </w:p>
        </w:tc>
        <w:tc>
          <w:tcPr>
            <w:tcW w:w="4343" w:type="dxa"/>
            <w:tcBorders>
              <w:top w:val="single" w:sz="4" w:space="0" w:color="auto"/>
              <w:bottom w:val="single" w:sz="4" w:space="0" w:color="auto"/>
            </w:tcBorders>
            <w:shd w:val="clear" w:color="auto" w:fill="auto"/>
            <w:vAlign w:val="bottom"/>
          </w:tcPr>
          <w:p w14:paraId="091F3423" w14:textId="77777777" w:rsidR="00BA346C" w:rsidRDefault="00BA346C" w:rsidP="00B74C2B"/>
        </w:tc>
      </w:tr>
    </w:tbl>
    <w:p w14:paraId="17A87BA6" w14:textId="77777777" w:rsidR="00E6099B" w:rsidRPr="008C2FCF" w:rsidRDefault="00BA346C" w:rsidP="000B33C7">
      <w:pPr>
        <w:pStyle w:val="ListParagraph"/>
        <w:ind w:left="0"/>
        <w:jc w:val="right"/>
        <w:rPr>
          <w:sz w:val="16"/>
        </w:rPr>
      </w:pPr>
      <w:r w:rsidRPr="008C2FCF">
        <w:rPr>
          <w:sz w:val="16"/>
        </w:rPr>
        <w:t xml:space="preserve"> </w:t>
      </w:r>
      <w:r w:rsidR="00E6099B" w:rsidRPr="008C2FCF">
        <w:rPr>
          <w:sz w:val="16"/>
        </w:rPr>
        <w:t>(Seal or stamp of the authority, as appropriate)</w:t>
      </w:r>
    </w:p>
    <w:p w14:paraId="359C5F67" w14:textId="77777777" w:rsidR="00B0146B" w:rsidRPr="008C2FCF" w:rsidRDefault="00B0146B" w:rsidP="00E6099B">
      <w:pPr>
        <w:jc w:val="both"/>
      </w:pPr>
    </w:p>
    <w:sectPr w:rsidR="00B0146B" w:rsidRPr="008C2FCF" w:rsidSect="007E0703">
      <w:footerReference w:type="default" r:id="rId10"/>
      <w:headerReference w:type="first" r:id="rId11"/>
      <w:footerReference w:type="first" r:id="rId12"/>
      <w:pgSz w:w="12240" w:h="15840" w:code="1"/>
      <w:pgMar w:top="1152" w:right="1152" w:bottom="1152"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F4D9" w14:textId="77777777" w:rsidR="008D2F5C" w:rsidRDefault="008D2F5C">
      <w:r>
        <w:separator/>
      </w:r>
    </w:p>
  </w:endnote>
  <w:endnote w:type="continuationSeparator" w:id="0">
    <w:p w14:paraId="6E075762" w14:textId="77777777" w:rsidR="008D2F5C" w:rsidRDefault="008D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5BDE" w14:textId="1EFBB5A3" w:rsidR="007E0703" w:rsidRDefault="007E0703" w:rsidP="007E0703">
    <w:pPr>
      <w:pStyle w:val="Footer"/>
      <w:tabs>
        <w:tab w:val="clear" w:pos="4320"/>
        <w:tab w:val="clear" w:pos="8640"/>
        <w:tab w:val="center" w:pos="5040"/>
        <w:tab w:val="right" w:pos="9900"/>
      </w:tabs>
      <w:rPr>
        <w:sz w:val="20"/>
        <w:szCs w:val="16"/>
      </w:rPr>
    </w:pPr>
    <w:r>
      <w:rPr>
        <w:sz w:val="20"/>
        <w:szCs w:val="16"/>
      </w:rPr>
      <w:t>[Unique Tracking Number]</w:t>
    </w:r>
    <w:r w:rsidRPr="00451094">
      <w:rPr>
        <w:sz w:val="20"/>
        <w:szCs w:val="16"/>
      </w:rPr>
      <w:tab/>
    </w:r>
    <w:r w:rsidRPr="00451094">
      <w:rPr>
        <w:sz w:val="20"/>
        <w:szCs w:val="16"/>
      </w:rPr>
      <w:tab/>
      <w:t>MSD 400A</w:t>
    </w:r>
    <w:r>
      <w:rPr>
        <w:sz w:val="20"/>
        <w:szCs w:val="16"/>
      </w:rPr>
      <w:t xml:space="preserve"> Rev. J</w:t>
    </w:r>
    <w:r w:rsidR="007823DB">
      <w:rPr>
        <w:sz w:val="20"/>
        <w:szCs w:val="16"/>
      </w:rPr>
      <w:t>ul</w:t>
    </w:r>
    <w:r>
      <w:rPr>
        <w:sz w:val="20"/>
        <w:szCs w:val="16"/>
      </w:rPr>
      <w:t>/202</w:t>
    </w:r>
    <w:r w:rsidR="007823DB">
      <w:rPr>
        <w:sz w:val="20"/>
        <w:szCs w:val="16"/>
      </w:rPr>
      <w:t>4</w:t>
    </w:r>
  </w:p>
  <w:p w14:paraId="0FEB37D5" w14:textId="66D246F5" w:rsidR="00D55E2E" w:rsidRPr="00451094" w:rsidRDefault="007E0703" w:rsidP="007E0703">
    <w:pPr>
      <w:pStyle w:val="Footer"/>
      <w:tabs>
        <w:tab w:val="clear" w:pos="4320"/>
        <w:tab w:val="clear" w:pos="8640"/>
        <w:tab w:val="center" w:pos="5040"/>
        <w:tab w:val="right" w:pos="9900"/>
      </w:tabs>
      <w:jc w:val="center"/>
      <w:rPr>
        <w:sz w:val="20"/>
        <w:szCs w:val="16"/>
      </w:rPr>
    </w:pPr>
    <w:r w:rsidRPr="00451094">
      <w:rPr>
        <w:sz w:val="20"/>
        <w:szCs w:val="16"/>
      </w:rPr>
      <w:t xml:space="preserve">Page </w:t>
    </w:r>
    <w:r w:rsidRPr="00451094">
      <w:rPr>
        <w:sz w:val="20"/>
        <w:szCs w:val="16"/>
      </w:rPr>
      <w:fldChar w:fldCharType="begin"/>
    </w:r>
    <w:r w:rsidRPr="00451094">
      <w:rPr>
        <w:sz w:val="20"/>
        <w:szCs w:val="16"/>
      </w:rPr>
      <w:instrText xml:space="preserve"> PAGE </w:instrText>
    </w:r>
    <w:r w:rsidRPr="00451094">
      <w:rPr>
        <w:sz w:val="20"/>
        <w:szCs w:val="16"/>
      </w:rPr>
      <w:fldChar w:fldCharType="separate"/>
    </w:r>
    <w:r>
      <w:rPr>
        <w:sz w:val="20"/>
        <w:szCs w:val="16"/>
      </w:rPr>
      <w:t>1</w:t>
    </w:r>
    <w:r w:rsidRPr="00451094">
      <w:rPr>
        <w:sz w:val="20"/>
        <w:szCs w:val="16"/>
      </w:rPr>
      <w:fldChar w:fldCharType="end"/>
    </w:r>
    <w:r w:rsidRPr="00451094">
      <w:rPr>
        <w:sz w:val="20"/>
        <w:szCs w:val="16"/>
      </w:rPr>
      <w:t xml:space="preserve"> of </w:t>
    </w:r>
    <w:r w:rsidRPr="00451094">
      <w:rPr>
        <w:sz w:val="20"/>
        <w:szCs w:val="16"/>
      </w:rPr>
      <w:fldChar w:fldCharType="begin"/>
    </w:r>
    <w:r w:rsidRPr="00451094">
      <w:rPr>
        <w:sz w:val="20"/>
        <w:szCs w:val="16"/>
      </w:rPr>
      <w:instrText xml:space="preserve"> NUMPAGES </w:instrText>
    </w:r>
    <w:r w:rsidRPr="00451094">
      <w:rPr>
        <w:sz w:val="20"/>
        <w:szCs w:val="16"/>
      </w:rPr>
      <w:fldChar w:fldCharType="separate"/>
    </w:r>
    <w:r>
      <w:rPr>
        <w:sz w:val="20"/>
        <w:szCs w:val="16"/>
      </w:rPr>
      <w:t>7</w:t>
    </w:r>
    <w:r w:rsidRPr="00451094">
      <w:rPr>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0EA8" w14:textId="7D09A7FF" w:rsidR="00D55E2E" w:rsidRDefault="007E0703" w:rsidP="00451094">
    <w:pPr>
      <w:pStyle w:val="Footer"/>
      <w:tabs>
        <w:tab w:val="clear" w:pos="4320"/>
        <w:tab w:val="clear" w:pos="8640"/>
        <w:tab w:val="center" w:pos="5040"/>
        <w:tab w:val="right" w:pos="9900"/>
      </w:tabs>
      <w:rPr>
        <w:sz w:val="20"/>
        <w:szCs w:val="16"/>
      </w:rPr>
    </w:pPr>
    <w:r>
      <w:rPr>
        <w:sz w:val="20"/>
        <w:szCs w:val="16"/>
      </w:rPr>
      <w:t>[Unique Tracking Number]</w:t>
    </w:r>
    <w:r w:rsidR="000A079E" w:rsidRPr="00451094">
      <w:rPr>
        <w:sz w:val="20"/>
        <w:szCs w:val="16"/>
      </w:rPr>
      <w:tab/>
    </w:r>
    <w:r w:rsidR="00D55E2E" w:rsidRPr="00451094">
      <w:rPr>
        <w:sz w:val="20"/>
        <w:szCs w:val="16"/>
      </w:rPr>
      <w:tab/>
      <w:t>MSD 400</w:t>
    </w:r>
    <w:r w:rsidR="00BD2873" w:rsidRPr="00451094">
      <w:rPr>
        <w:sz w:val="20"/>
        <w:szCs w:val="16"/>
      </w:rPr>
      <w:t>A</w:t>
    </w:r>
    <w:r>
      <w:rPr>
        <w:sz w:val="20"/>
        <w:szCs w:val="16"/>
      </w:rPr>
      <w:t xml:space="preserve"> Rev. J</w:t>
    </w:r>
    <w:r w:rsidR="00FC7E2E">
      <w:rPr>
        <w:sz w:val="20"/>
        <w:szCs w:val="16"/>
      </w:rPr>
      <w:t>ul</w:t>
    </w:r>
    <w:r>
      <w:rPr>
        <w:sz w:val="20"/>
        <w:szCs w:val="16"/>
      </w:rPr>
      <w:t>/202</w:t>
    </w:r>
    <w:r w:rsidR="00FC7E2E">
      <w:rPr>
        <w:sz w:val="20"/>
        <w:szCs w:val="16"/>
      </w:rPr>
      <w:t>4</w:t>
    </w:r>
  </w:p>
  <w:p w14:paraId="7343D2F5" w14:textId="0C00EF14" w:rsidR="007E0703" w:rsidRPr="00451094" w:rsidRDefault="007E0703" w:rsidP="007E0703">
    <w:pPr>
      <w:pStyle w:val="Footer"/>
      <w:tabs>
        <w:tab w:val="clear" w:pos="4320"/>
        <w:tab w:val="clear" w:pos="8640"/>
        <w:tab w:val="center" w:pos="5040"/>
        <w:tab w:val="right" w:pos="9900"/>
      </w:tabs>
      <w:jc w:val="center"/>
      <w:rPr>
        <w:sz w:val="20"/>
        <w:szCs w:val="16"/>
      </w:rPr>
    </w:pPr>
    <w:r w:rsidRPr="00451094">
      <w:rPr>
        <w:sz w:val="20"/>
        <w:szCs w:val="16"/>
      </w:rPr>
      <w:t xml:space="preserve">Page </w:t>
    </w:r>
    <w:r w:rsidRPr="00451094">
      <w:rPr>
        <w:sz w:val="20"/>
        <w:szCs w:val="16"/>
      </w:rPr>
      <w:fldChar w:fldCharType="begin"/>
    </w:r>
    <w:r w:rsidRPr="00451094">
      <w:rPr>
        <w:sz w:val="20"/>
        <w:szCs w:val="16"/>
      </w:rPr>
      <w:instrText xml:space="preserve"> PAGE </w:instrText>
    </w:r>
    <w:r w:rsidRPr="00451094">
      <w:rPr>
        <w:sz w:val="20"/>
        <w:szCs w:val="16"/>
      </w:rPr>
      <w:fldChar w:fldCharType="separate"/>
    </w:r>
    <w:r>
      <w:rPr>
        <w:sz w:val="20"/>
        <w:szCs w:val="16"/>
      </w:rPr>
      <w:t>1</w:t>
    </w:r>
    <w:r w:rsidRPr="00451094">
      <w:rPr>
        <w:sz w:val="20"/>
        <w:szCs w:val="16"/>
      </w:rPr>
      <w:fldChar w:fldCharType="end"/>
    </w:r>
    <w:r w:rsidRPr="00451094">
      <w:rPr>
        <w:sz w:val="20"/>
        <w:szCs w:val="16"/>
      </w:rPr>
      <w:t xml:space="preserve"> of </w:t>
    </w:r>
    <w:r w:rsidRPr="00451094">
      <w:rPr>
        <w:sz w:val="20"/>
        <w:szCs w:val="16"/>
      </w:rPr>
      <w:fldChar w:fldCharType="begin"/>
    </w:r>
    <w:r w:rsidRPr="00451094">
      <w:rPr>
        <w:sz w:val="20"/>
        <w:szCs w:val="16"/>
      </w:rPr>
      <w:instrText xml:space="preserve"> NUMPAGES </w:instrText>
    </w:r>
    <w:r w:rsidRPr="00451094">
      <w:rPr>
        <w:sz w:val="20"/>
        <w:szCs w:val="16"/>
      </w:rPr>
      <w:fldChar w:fldCharType="separate"/>
    </w:r>
    <w:r>
      <w:rPr>
        <w:sz w:val="20"/>
        <w:szCs w:val="16"/>
      </w:rPr>
      <w:t>7</w:t>
    </w:r>
    <w:r w:rsidRPr="00451094">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95D70" w14:textId="77777777" w:rsidR="008D2F5C" w:rsidRDefault="008D2F5C">
      <w:r>
        <w:separator/>
      </w:r>
    </w:p>
  </w:footnote>
  <w:footnote w:type="continuationSeparator" w:id="0">
    <w:p w14:paraId="6431B9E2" w14:textId="77777777" w:rsidR="008D2F5C" w:rsidRDefault="008D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000" w:firstRow="0" w:lastRow="0" w:firstColumn="0" w:lastColumn="0" w:noHBand="0" w:noVBand="0"/>
    </w:tblPr>
    <w:tblGrid>
      <w:gridCol w:w="2448"/>
      <w:gridCol w:w="7020"/>
    </w:tblGrid>
    <w:tr w:rsidR="00D55E2E" w14:paraId="09F7DA98" w14:textId="77777777" w:rsidTr="00BD68EA">
      <w:tc>
        <w:tcPr>
          <w:tcW w:w="2448" w:type="dxa"/>
          <w:vAlign w:val="center"/>
        </w:tcPr>
        <w:bookmarkStart w:id="11" w:name="_MON_1040129025"/>
        <w:bookmarkEnd w:id="11"/>
        <w:bookmarkStart w:id="12" w:name="_MON_1040129015"/>
        <w:bookmarkEnd w:id="12"/>
        <w:p w14:paraId="4C2880D2" w14:textId="77777777" w:rsidR="00D55E2E" w:rsidRPr="0034238B" w:rsidRDefault="005A6AE1" w:rsidP="00BD68EA">
          <w:pPr>
            <w:jc w:val="center"/>
            <w:rPr>
              <w:sz w:val="20"/>
            </w:rPr>
          </w:pPr>
          <w:r w:rsidRPr="0034238B">
            <w:rPr>
              <w:noProof/>
              <w:sz w:val="20"/>
            </w:rPr>
            <w:object w:dxaOrig="1995" w:dyaOrig="1815" w14:anchorId="56685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75pt;height:90.75pt;mso-width-percent:0;mso-height-percent:0;mso-width-percent:0;mso-height-percent:0" fillcolor="window">
                <v:imagedata r:id="rId1" o:title="" cropleft="-3361f" cropright="-3775f"/>
              </v:shape>
              <o:OLEObject Type="Embed" ProgID="Word.Picture.8" ShapeID="_x0000_i1025" DrawAspect="Content" ObjectID="_1787648271" r:id="rId2"/>
            </w:object>
          </w:r>
        </w:p>
      </w:tc>
      <w:tc>
        <w:tcPr>
          <w:tcW w:w="7020" w:type="dxa"/>
          <w:vAlign w:val="center"/>
        </w:tcPr>
        <w:p w14:paraId="48E2E708" w14:textId="77777777" w:rsidR="00D55E2E" w:rsidRDefault="00D55E2E" w:rsidP="00BD68EA">
          <w:pPr>
            <w:jc w:val="center"/>
            <w:rPr>
              <w:b/>
              <w:bCs/>
              <w:smallCaps/>
              <w:sz w:val="36"/>
            </w:rPr>
          </w:pPr>
          <w:r>
            <w:rPr>
              <w:b/>
              <w:bCs/>
              <w:smallCaps/>
              <w:sz w:val="36"/>
            </w:rPr>
            <w:t>Republic of the Marshall Islands</w:t>
          </w:r>
        </w:p>
        <w:p w14:paraId="43C60994" w14:textId="77777777" w:rsidR="00D55E2E" w:rsidRPr="008B6775" w:rsidRDefault="00D55E2E" w:rsidP="00BD68EA">
          <w:pPr>
            <w:jc w:val="center"/>
          </w:pPr>
        </w:p>
        <w:p w14:paraId="1F6A4D48" w14:textId="77777777" w:rsidR="00D55E2E" w:rsidRDefault="00D55E2E" w:rsidP="00BD68EA">
          <w:pPr>
            <w:jc w:val="center"/>
            <w:rPr>
              <w:b/>
              <w:bCs/>
              <w:smallCaps/>
              <w:sz w:val="28"/>
            </w:rPr>
          </w:pPr>
          <w:r>
            <w:rPr>
              <w:b/>
              <w:bCs/>
              <w:smallCaps/>
              <w:sz w:val="28"/>
            </w:rPr>
            <w:t>Maritime Administrator</w:t>
          </w:r>
        </w:p>
        <w:p w14:paraId="4C2386D1" w14:textId="77777777" w:rsidR="00D55E2E" w:rsidRDefault="00D55E2E" w:rsidP="00BD68EA">
          <w:pPr>
            <w:jc w:val="center"/>
            <w:rPr>
              <w:smallCaps/>
            </w:rPr>
          </w:pPr>
        </w:p>
      </w:tc>
    </w:tr>
  </w:tbl>
  <w:p w14:paraId="0489A475" w14:textId="77777777" w:rsidR="00D55E2E" w:rsidRDefault="00D55E2E" w:rsidP="0034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273"/>
    <w:multiLevelType w:val="hybridMultilevel"/>
    <w:tmpl w:val="2F0E7106"/>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E11C84"/>
    <w:multiLevelType w:val="hybridMultilevel"/>
    <w:tmpl w:val="3F2250B8"/>
    <w:lvl w:ilvl="0" w:tplc="1F184698">
      <w:start w:val="7"/>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541D61"/>
    <w:multiLevelType w:val="hybridMultilevel"/>
    <w:tmpl w:val="53D6D238"/>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6F3AAA"/>
    <w:multiLevelType w:val="hybridMultilevel"/>
    <w:tmpl w:val="9A58C0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8D4E6A"/>
    <w:multiLevelType w:val="hybridMultilevel"/>
    <w:tmpl w:val="1180C77C"/>
    <w:lvl w:ilvl="0" w:tplc="61F0D0C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A5337C"/>
    <w:multiLevelType w:val="multilevel"/>
    <w:tmpl w:val="B8C60872"/>
    <w:lvl w:ilvl="0">
      <w:start w:val="7"/>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9B1A23"/>
    <w:multiLevelType w:val="hybridMultilevel"/>
    <w:tmpl w:val="4176970C"/>
    <w:lvl w:ilvl="0" w:tplc="5E463F9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01D3085"/>
    <w:multiLevelType w:val="hybridMultilevel"/>
    <w:tmpl w:val="6394A42A"/>
    <w:lvl w:ilvl="0" w:tplc="F4027448">
      <w:start w:val="1"/>
      <w:numFmt w:val="bullet"/>
      <w:lvlText w:val=""/>
      <w:lvlJc w:val="left"/>
      <w:pPr>
        <w:tabs>
          <w:tab w:val="num" w:pos="2880"/>
        </w:tabs>
        <w:ind w:left="2880" w:hanging="360"/>
      </w:pPr>
      <w:rPr>
        <w:rFonts w:ascii="Symbol" w:hAnsi="Symbol"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C37E4F5E">
      <w:start w:val="1"/>
      <w:numFmt w:val="bullet"/>
      <w:lvlText w:val=""/>
      <w:lvlJc w:val="left"/>
      <w:pPr>
        <w:tabs>
          <w:tab w:val="num" w:pos="2160"/>
        </w:tabs>
        <w:ind w:left="2160" w:firstLine="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A5439"/>
    <w:multiLevelType w:val="hybridMultilevel"/>
    <w:tmpl w:val="54687F60"/>
    <w:lvl w:ilvl="0" w:tplc="989E6EF6">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9" w15:restartNumberingAfterBreak="0">
    <w:nsid w:val="285E5E33"/>
    <w:multiLevelType w:val="hybridMultilevel"/>
    <w:tmpl w:val="27309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785FC6"/>
    <w:multiLevelType w:val="hybridMultilevel"/>
    <w:tmpl w:val="E954E50C"/>
    <w:lvl w:ilvl="0" w:tplc="0409000B">
      <w:start w:val="1"/>
      <w:numFmt w:val="bullet"/>
      <w:lvlText w:val=""/>
      <w:lvlJc w:val="left"/>
      <w:pPr>
        <w:tabs>
          <w:tab w:val="num" w:pos="1080"/>
        </w:tabs>
        <w:ind w:left="1080" w:hanging="360"/>
      </w:pPr>
      <w:rPr>
        <w:rFonts w:ascii="Wingdings" w:hAnsi="Wingdings" w:hint="default"/>
      </w:rPr>
    </w:lvl>
    <w:lvl w:ilvl="1" w:tplc="C37E4F5E">
      <w:start w:val="1"/>
      <w:numFmt w:val="bullet"/>
      <w:lvlText w:val=""/>
      <w:lvlJc w:val="left"/>
      <w:pPr>
        <w:tabs>
          <w:tab w:val="num" w:pos="720"/>
        </w:tabs>
        <w:ind w:left="720" w:firstLine="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C35970"/>
    <w:multiLevelType w:val="hybridMultilevel"/>
    <w:tmpl w:val="AE044EE0"/>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FC10938E">
      <w:start w:val="1"/>
      <w:numFmt w:val="bullet"/>
      <w:lvlText w:val=""/>
      <w:lvlJc w:val="left"/>
      <w:pPr>
        <w:tabs>
          <w:tab w:val="num" w:pos="1440"/>
        </w:tabs>
        <w:ind w:left="1440" w:hanging="360"/>
      </w:pPr>
      <w:rPr>
        <w:rFonts w:ascii="Wingdings" w:hAnsi="Wingdings" w:hint="default"/>
        <w:sz w:val="20"/>
        <w:szCs w:val="20"/>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8E03DD"/>
    <w:multiLevelType w:val="hybridMultilevel"/>
    <w:tmpl w:val="E2E88A8A"/>
    <w:lvl w:ilvl="0" w:tplc="FC10938E">
      <w:start w:val="1"/>
      <w:numFmt w:val="bullet"/>
      <w:lvlText w:val=""/>
      <w:lvlJc w:val="left"/>
      <w:pPr>
        <w:tabs>
          <w:tab w:val="num" w:pos="1440"/>
        </w:tabs>
        <w:ind w:left="1440" w:hanging="360"/>
      </w:pPr>
      <w:rPr>
        <w:rFonts w:ascii="Wingdings" w:hAnsi="Wingdings" w:hint="default"/>
        <w:sz w:val="20"/>
        <w:szCs w:val="20"/>
      </w:rPr>
    </w:lvl>
    <w:lvl w:ilvl="1" w:tplc="61F0D0CC">
      <w:start w:val="1"/>
      <w:numFmt w:val="bullet"/>
      <w:lvlText w:val=""/>
      <w:lvlJc w:val="left"/>
      <w:pPr>
        <w:tabs>
          <w:tab w:val="num" w:pos="1800"/>
        </w:tabs>
        <w:ind w:left="1800" w:hanging="360"/>
      </w:pPr>
      <w:rPr>
        <w:rFonts w:ascii="Wingdings" w:hAnsi="Wingdings" w:hint="default"/>
      </w:rPr>
    </w:lvl>
    <w:lvl w:ilvl="2" w:tplc="C54C98AE">
      <w:start w:val="1"/>
      <w:numFmt w:val="bullet"/>
      <w:lvlText w:val=""/>
      <w:lvlJc w:val="left"/>
      <w:pPr>
        <w:tabs>
          <w:tab w:val="num" w:pos="1440"/>
        </w:tabs>
        <w:ind w:left="1440" w:hanging="360"/>
      </w:pPr>
      <w:rPr>
        <w:rFonts w:ascii="Wingdings" w:hAnsi="Wingdings" w:hint="default"/>
        <w:color w:val="auto"/>
      </w:rPr>
    </w:lvl>
    <w:lvl w:ilvl="3" w:tplc="61F0D0CC">
      <w:start w:val="1"/>
      <w:numFmt w:val="bullet"/>
      <w:lvlText w:val=""/>
      <w:lvlJc w:val="left"/>
      <w:pPr>
        <w:tabs>
          <w:tab w:val="num" w:pos="1800"/>
        </w:tabs>
        <w:ind w:left="1800" w:hanging="360"/>
      </w:pPr>
      <w:rPr>
        <w:rFonts w:ascii="Wingdings" w:hAnsi="Wingding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5914A7B"/>
    <w:multiLevelType w:val="hybridMultilevel"/>
    <w:tmpl w:val="37BA5C46"/>
    <w:lvl w:ilvl="0" w:tplc="E22E7EA6">
      <w:start w:val="1"/>
      <w:numFmt w:val="bullet"/>
      <w:lvlText w:val=""/>
      <w:lvlJc w:val="left"/>
      <w:pPr>
        <w:tabs>
          <w:tab w:val="num" w:pos="1440"/>
        </w:tabs>
        <w:ind w:left="1440" w:firstLine="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9942B2"/>
    <w:multiLevelType w:val="hybridMultilevel"/>
    <w:tmpl w:val="70A25128"/>
    <w:lvl w:ilvl="0" w:tplc="C37E4F5E">
      <w:start w:val="1"/>
      <w:numFmt w:val="bullet"/>
      <w:lvlText w:val=""/>
      <w:lvlJc w:val="left"/>
      <w:pPr>
        <w:tabs>
          <w:tab w:val="num" w:pos="1800"/>
        </w:tabs>
        <w:ind w:left="1800" w:firstLine="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FC10938E">
      <w:start w:val="1"/>
      <w:numFmt w:val="bullet"/>
      <w:lvlText w:val=""/>
      <w:lvlJc w:val="left"/>
      <w:pPr>
        <w:tabs>
          <w:tab w:val="num" w:pos="1440"/>
        </w:tabs>
        <w:ind w:left="1440" w:hanging="360"/>
      </w:pPr>
      <w:rPr>
        <w:rFonts w:ascii="Wingdings" w:hAnsi="Wingdings" w:hint="default"/>
        <w:sz w:val="20"/>
        <w:szCs w:val="20"/>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8443AF"/>
    <w:multiLevelType w:val="hybridMultilevel"/>
    <w:tmpl w:val="63AC21E8"/>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61F0D0CC">
      <w:start w:val="1"/>
      <w:numFmt w:val="bullet"/>
      <w:lvlText w:val=""/>
      <w:lvlJc w:val="left"/>
      <w:pPr>
        <w:tabs>
          <w:tab w:val="num" w:pos="1440"/>
        </w:tabs>
        <w:ind w:left="1440" w:hanging="360"/>
      </w:pPr>
      <w:rPr>
        <w:rFonts w:ascii="Wingdings" w:hAnsi="Wingdings" w:hint="default"/>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8753AA"/>
    <w:multiLevelType w:val="hybridMultilevel"/>
    <w:tmpl w:val="0F324DC6"/>
    <w:lvl w:ilvl="0" w:tplc="4F549B8E">
      <w:start w:val="1"/>
      <w:numFmt w:val="lowerLetter"/>
      <w:lvlText w:val="%1."/>
      <w:lvlJc w:val="left"/>
      <w:pPr>
        <w:tabs>
          <w:tab w:val="num" w:pos="1440"/>
        </w:tabs>
        <w:ind w:left="1440" w:hanging="360"/>
      </w:pPr>
      <w:rPr>
        <w:rFonts w:hint="default"/>
        <w:b/>
      </w:rPr>
    </w:lvl>
    <w:lvl w:ilvl="1" w:tplc="356E11A0">
      <w:start w:val="1"/>
      <w:numFmt w:val="decimal"/>
      <w:lvlText w:val="(%2)"/>
      <w:lvlJc w:val="left"/>
      <w:pPr>
        <w:tabs>
          <w:tab w:val="num" w:pos="2415"/>
        </w:tabs>
        <w:ind w:left="2415" w:hanging="615"/>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2C156D"/>
    <w:multiLevelType w:val="hybridMultilevel"/>
    <w:tmpl w:val="617097A4"/>
    <w:lvl w:ilvl="0" w:tplc="1F184698">
      <w:start w:val="7"/>
      <w:numFmt w:val="bullet"/>
      <w:lvlText w:val="-"/>
      <w:lvlJc w:val="left"/>
      <w:pPr>
        <w:tabs>
          <w:tab w:val="num" w:pos="1440"/>
        </w:tabs>
        <w:ind w:left="1440" w:hanging="720"/>
      </w:pPr>
      <w:rPr>
        <w:rFonts w:ascii="Times New Roman" w:eastAsia="Times New Roman" w:hAnsi="Times New Roman" w:cs="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C06889"/>
    <w:multiLevelType w:val="hybridMultilevel"/>
    <w:tmpl w:val="3BAEF7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4A163C"/>
    <w:multiLevelType w:val="hybridMultilevel"/>
    <w:tmpl w:val="D14CEC8E"/>
    <w:lvl w:ilvl="0" w:tplc="0409000B">
      <w:start w:val="1"/>
      <w:numFmt w:val="bullet"/>
      <w:lvlText w:val=""/>
      <w:lvlJc w:val="left"/>
      <w:pPr>
        <w:tabs>
          <w:tab w:val="num" w:pos="1080"/>
        </w:tabs>
        <w:ind w:left="1080" w:hanging="360"/>
      </w:pPr>
      <w:rPr>
        <w:rFonts w:ascii="Wingdings" w:hAnsi="Wingdings" w:hint="default"/>
      </w:rPr>
    </w:lvl>
    <w:lvl w:ilvl="1" w:tplc="FBA8E1C4">
      <w:start w:val="1"/>
      <w:numFmt w:val="bullet"/>
      <w:lvlText w:val=""/>
      <w:lvlJc w:val="left"/>
      <w:pPr>
        <w:tabs>
          <w:tab w:val="num" w:pos="1440"/>
        </w:tabs>
        <w:ind w:left="1440" w:hanging="360"/>
      </w:pPr>
      <w:rPr>
        <w:rFonts w:ascii="Wingdings" w:hAnsi="Wingdings" w:hint="default"/>
        <w:sz w:val="20"/>
        <w:szCs w:val="20"/>
      </w:rPr>
    </w:lvl>
    <w:lvl w:ilvl="2" w:tplc="0409000B">
      <w:start w:val="1"/>
      <w:numFmt w:val="bullet"/>
      <w:lvlText w:val=""/>
      <w:lvlJc w:val="left"/>
      <w:pPr>
        <w:tabs>
          <w:tab w:val="num" w:pos="1080"/>
        </w:tabs>
        <w:ind w:left="1080" w:hanging="360"/>
      </w:pPr>
      <w:rPr>
        <w:rFonts w:ascii="Wingdings" w:hAnsi="Wingdings" w:hint="default"/>
      </w:rPr>
    </w:lvl>
    <w:lvl w:ilvl="3" w:tplc="61F0D0CC">
      <w:start w:val="1"/>
      <w:numFmt w:val="bullet"/>
      <w:lvlText w:val=""/>
      <w:lvlJc w:val="left"/>
      <w:pPr>
        <w:tabs>
          <w:tab w:val="num" w:pos="1440"/>
        </w:tabs>
        <w:ind w:left="1440" w:hanging="360"/>
      </w:pPr>
      <w:rPr>
        <w:rFonts w:ascii="Wingdings" w:hAnsi="Wingdings" w:hint="default"/>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1440"/>
        </w:tabs>
        <w:ind w:left="1440" w:hanging="360"/>
      </w:pPr>
      <w:rPr>
        <w:rFonts w:ascii="Wingdings" w:hAnsi="Wingdings" w:hint="default"/>
      </w:rPr>
    </w:lvl>
    <w:lvl w:ilvl="6" w:tplc="9EDCEB3E">
      <w:start w:val="1"/>
      <w:numFmt w:val="bullet"/>
      <w:lvlText w:val=""/>
      <w:lvlJc w:val="left"/>
      <w:pPr>
        <w:tabs>
          <w:tab w:val="num" w:pos="720"/>
        </w:tabs>
        <w:ind w:left="720" w:firstLine="360"/>
      </w:pPr>
      <w:rPr>
        <w:rFonts w:ascii="Wingdings" w:hAnsi="Wingdings" w:hint="default"/>
        <w:sz w:val="20"/>
        <w:szCs w:val="20"/>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4B553B"/>
    <w:multiLevelType w:val="hybridMultilevel"/>
    <w:tmpl w:val="FFB43186"/>
    <w:lvl w:ilvl="0" w:tplc="FC10938E">
      <w:start w:val="1"/>
      <w:numFmt w:val="bullet"/>
      <w:lvlText w:val=""/>
      <w:lvlJc w:val="left"/>
      <w:pPr>
        <w:tabs>
          <w:tab w:val="num" w:pos="1440"/>
        </w:tabs>
        <w:ind w:left="1440" w:hanging="360"/>
      </w:pPr>
      <w:rPr>
        <w:rFonts w:ascii="Wingdings" w:hAnsi="Wingdings" w:hint="default"/>
        <w:sz w:val="20"/>
        <w:szCs w:val="20"/>
      </w:rPr>
    </w:lvl>
    <w:lvl w:ilvl="1" w:tplc="C37E4F5E">
      <w:start w:val="1"/>
      <w:numFmt w:val="bullet"/>
      <w:lvlText w:val=""/>
      <w:lvlJc w:val="left"/>
      <w:pPr>
        <w:tabs>
          <w:tab w:val="num" w:pos="1080"/>
        </w:tabs>
        <w:ind w:left="1080" w:firstLine="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7756FE5"/>
    <w:multiLevelType w:val="hybridMultilevel"/>
    <w:tmpl w:val="2442859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9DB7B39"/>
    <w:multiLevelType w:val="hybridMultilevel"/>
    <w:tmpl w:val="825ECC9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B69ACEAE">
      <w:start w:val="8"/>
      <w:numFmt w:val="decimal"/>
      <w:lvlText w:val="%3."/>
      <w:lvlJc w:val="left"/>
      <w:pPr>
        <w:tabs>
          <w:tab w:val="num" w:pos="720"/>
        </w:tabs>
        <w:ind w:left="2160" w:hanging="2160"/>
      </w:pPr>
      <w:rPr>
        <w:rFonts w:hint="default"/>
        <w:u w:val="single"/>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08084E"/>
    <w:multiLevelType w:val="multilevel"/>
    <w:tmpl w:val="B8C60872"/>
    <w:lvl w:ilvl="0">
      <w:start w:val="7"/>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04A4200"/>
    <w:multiLevelType w:val="hybridMultilevel"/>
    <w:tmpl w:val="A276FE0E"/>
    <w:lvl w:ilvl="0" w:tplc="C37E4F5E">
      <w:start w:val="1"/>
      <w:numFmt w:val="bullet"/>
      <w:lvlText w:val=""/>
      <w:lvlJc w:val="left"/>
      <w:pPr>
        <w:tabs>
          <w:tab w:val="num" w:pos="720"/>
        </w:tabs>
        <w:ind w:left="720" w:firstLine="360"/>
      </w:pPr>
      <w:rPr>
        <w:rFonts w:ascii="Wingdings" w:hAnsi="Wingdings" w:hint="default"/>
      </w:rPr>
    </w:lvl>
    <w:lvl w:ilvl="1" w:tplc="C37E4F5E">
      <w:start w:val="1"/>
      <w:numFmt w:val="bullet"/>
      <w:lvlText w:val=""/>
      <w:lvlJc w:val="left"/>
      <w:pPr>
        <w:tabs>
          <w:tab w:val="num" w:pos="720"/>
        </w:tabs>
        <w:ind w:left="720" w:firstLine="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2877B8"/>
    <w:multiLevelType w:val="hybridMultilevel"/>
    <w:tmpl w:val="EAF2EBB6"/>
    <w:lvl w:ilvl="0" w:tplc="2938A9E6">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507348"/>
    <w:multiLevelType w:val="hybridMultilevel"/>
    <w:tmpl w:val="8A8811D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C54C98AE">
      <w:start w:val="1"/>
      <w:numFmt w:val="bullet"/>
      <w:lvlText w:val=""/>
      <w:lvlJc w:val="left"/>
      <w:pPr>
        <w:tabs>
          <w:tab w:val="num" w:pos="1080"/>
        </w:tabs>
        <w:ind w:left="1080" w:hanging="360"/>
      </w:pPr>
      <w:rPr>
        <w:rFonts w:ascii="Wingdings" w:hAnsi="Wingdings" w:hint="default"/>
        <w:color w:val="auto"/>
      </w:rPr>
    </w:lvl>
    <w:lvl w:ilvl="3" w:tplc="61F0D0CC">
      <w:start w:val="1"/>
      <w:numFmt w:val="bullet"/>
      <w:lvlText w:val=""/>
      <w:lvlJc w:val="left"/>
      <w:pPr>
        <w:tabs>
          <w:tab w:val="num" w:pos="1440"/>
        </w:tabs>
        <w:ind w:left="14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4F8530F"/>
    <w:multiLevelType w:val="hybridMultilevel"/>
    <w:tmpl w:val="6CCADDF4"/>
    <w:lvl w:ilvl="0" w:tplc="C37E4F5E">
      <w:start w:val="1"/>
      <w:numFmt w:val="bullet"/>
      <w:lvlText w:val=""/>
      <w:lvlJc w:val="left"/>
      <w:pPr>
        <w:tabs>
          <w:tab w:val="num" w:pos="720"/>
        </w:tabs>
        <w:ind w:left="72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83655F"/>
    <w:multiLevelType w:val="hybridMultilevel"/>
    <w:tmpl w:val="7876A3DA"/>
    <w:lvl w:ilvl="0" w:tplc="0409000B">
      <w:start w:val="1"/>
      <w:numFmt w:val="bullet"/>
      <w:lvlText w:val=""/>
      <w:lvlJc w:val="left"/>
      <w:pPr>
        <w:tabs>
          <w:tab w:val="num" w:pos="1080"/>
        </w:tabs>
        <w:ind w:left="1080" w:hanging="360"/>
      </w:pPr>
      <w:rPr>
        <w:rFonts w:ascii="Wingdings" w:hAnsi="Wingdings" w:hint="default"/>
      </w:rPr>
    </w:lvl>
    <w:lvl w:ilvl="1" w:tplc="FC10938E">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E1363B"/>
    <w:multiLevelType w:val="hybridMultilevel"/>
    <w:tmpl w:val="4684911C"/>
    <w:lvl w:ilvl="0" w:tplc="1F184698">
      <w:start w:val="7"/>
      <w:numFmt w:val="bullet"/>
      <w:lvlText w:val="-"/>
      <w:lvlJc w:val="left"/>
      <w:pPr>
        <w:tabs>
          <w:tab w:val="num" w:pos="1440"/>
        </w:tabs>
        <w:ind w:left="1440" w:hanging="720"/>
      </w:pPr>
      <w:rPr>
        <w:rFonts w:ascii="Times New Roman" w:eastAsia="Times New Roman" w:hAnsi="Times New Roman" w:cs="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7C1830"/>
    <w:multiLevelType w:val="hybridMultilevel"/>
    <w:tmpl w:val="30382126"/>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EB7823EE">
      <w:start w:val="1"/>
      <w:numFmt w:val="bullet"/>
      <w:lvlText w:val=""/>
      <w:lvlJc w:val="left"/>
      <w:pPr>
        <w:tabs>
          <w:tab w:val="num" w:pos="1440"/>
        </w:tabs>
        <w:ind w:left="1800" w:hanging="360"/>
      </w:pPr>
      <w:rPr>
        <w:rFonts w:ascii="Symbol" w:hAnsi="Symbol" w:hint="default"/>
        <w:color w:val="auto"/>
        <w:sz w:val="16"/>
        <w:szCs w:val="16"/>
      </w:rPr>
    </w:lvl>
    <w:lvl w:ilvl="4" w:tplc="0409000B">
      <w:start w:val="1"/>
      <w:numFmt w:val="bullet"/>
      <w:lvlText w:val=""/>
      <w:lvlJc w:val="left"/>
      <w:pPr>
        <w:tabs>
          <w:tab w:val="num" w:pos="1080"/>
        </w:tabs>
        <w:ind w:left="1080" w:hanging="360"/>
      </w:pPr>
      <w:rPr>
        <w:rFonts w:ascii="Wingdings" w:hAnsi="Wingdings" w:hint="default"/>
      </w:rPr>
    </w:lvl>
    <w:lvl w:ilvl="5" w:tplc="61F0D0CC">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273EAA"/>
    <w:multiLevelType w:val="hybridMultilevel"/>
    <w:tmpl w:val="E5C418F6"/>
    <w:lvl w:ilvl="0" w:tplc="6F52078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9F68C64">
      <w:start w:val="1"/>
      <w:numFmt w:val="decimal"/>
      <w:lvlText w:val="(%3)"/>
      <w:lvlJc w:val="left"/>
      <w:pPr>
        <w:tabs>
          <w:tab w:val="num" w:pos="3405"/>
        </w:tabs>
        <w:ind w:left="3405" w:hanging="705"/>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28E1460"/>
    <w:multiLevelType w:val="hybridMultilevel"/>
    <w:tmpl w:val="BB9AAED0"/>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2FF5EB6"/>
    <w:multiLevelType w:val="hybridMultilevel"/>
    <w:tmpl w:val="D53E661C"/>
    <w:lvl w:ilvl="0" w:tplc="98883BF4">
      <w:start w:val="1"/>
      <w:numFmt w:val="low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F13C30"/>
    <w:multiLevelType w:val="hybridMultilevel"/>
    <w:tmpl w:val="ED1E599A"/>
    <w:lvl w:ilvl="0" w:tplc="0409000B">
      <w:start w:val="1"/>
      <w:numFmt w:val="bullet"/>
      <w:lvlText w:val=""/>
      <w:lvlJc w:val="left"/>
      <w:pPr>
        <w:tabs>
          <w:tab w:val="num" w:pos="1080"/>
        </w:tabs>
        <w:ind w:left="1080" w:hanging="360"/>
      </w:pPr>
      <w:rPr>
        <w:rFonts w:ascii="Wingdings" w:hAnsi="Wingdings" w:hint="default"/>
      </w:rPr>
    </w:lvl>
    <w:lvl w:ilvl="1" w:tplc="61F0D0CC">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7D14A6"/>
    <w:multiLevelType w:val="hybridMultilevel"/>
    <w:tmpl w:val="646616B6"/>
    <w:lvl w:ilvl="0" w:tplc="14AED7FC">
      <w:start w:val="2"/>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BD1483D"/>
    <w:multiLevelType w:val="hybridMultilevel"/>
    <w:tmpl w:val="1396D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74A5B"/>
    <w:multiLevelType w:val="hybridMultilevel"/>
    <w:tmpl w:val="AD76FC36"/>
    <w:lvl w:ilvl="0" w:tplc="1F184698">
      <w:start w:val="7"/>
      <w:numFmt w:val="bullet"/>
      <w:lvlText w:val="-"/>
      <w:lvlJc w:val="left"/>
      <w:pPr>
        <w:tabs>
          <w:tab w:val="num" w:pos="1440"/>
        </w:tabs>
        <w:ind w:left="1440" w:hanging="720"/>
      </w:pPr>
      <w:rPr>
        <w:rFonts w:ascii="Times New Roman" w:eastAsia="Times New Roman" w:hAnsi="Times New Roman" w:cs="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15142072">
    <w:abstractNumId w:val="6"/>
  </w:num>
  <w:num w:numId="2" w16cid:durableId="1140227556">
    <w:abstractNumId w:val="16"/>
  </w:num>
  <w:num w:numId="3" w16cid:durableId="1671827958">
    <w:abstractNumId w:val="31"/>
  </w:num>
  <w:num w:numId="4" w16cid:durableId="1052775243">
    <w:abstractNumId w:val="35"/>
  </w:num>
  <w:num w:numId="5" w16cid:durableId="1028989206">
    <w:abstractNumId w:val="8"/>
  </w:num>
  <w:num w:numId="6" w16cid:durableId="2106489023">
    <w:abstractNumId w:val="1"/>
  </w:num>
  <w:num w:numId="7" w16cid:durableId="1798988676">
    <w:abstractNumId w:val="7"/>
  </w:num>
  <w:num w:numId="8" w16cid:durableId="234123129">
    <w:abstractNumId w:val="18"/>
  </w:num>
  <w:num w:numId="9" w16cid:durableId="906917998">
    <w:abstractNumId w:val="5"/>
  </w:num>
  <w:num w:numId="10" w16cid:durableId="726224764">
    <w:abstractNumId w:val="29"/>
  </w:num>
  <w:num w:numId="11" w16cid:durableId="1135096839">
    <w:abstractNumId w:val="27"/>
  </w:num>
  <w:num w:numId="12" w16cid:durableId="1919947071">
    <w:abstractNumId w:val="10"/>
  </w:num>
  <w:num w:numId="13" w16cid:durableId="1986936361">
    <w:abstractNumId w:val="20"/>
  </w:num>
  <w:num w:numId="14" w16cid:durableId="1353148370">
    <w:abstractNumId w:val="23"/>
  </w:num>
  <w:num w:numId="15" w16cid:durableId="1663894232">
    <w:abstractNumId w:val="17"/>
  </w:num>
  <w:num w:numId="16" w16cid:durableId="829447412">
    <w:abstractNumId w:val="37"/>
  </w:num>
  <w:num w:numId="17" w16cid:durableId="667909267">
    <w:abstractNumId w:val="13"/>
  </w:num>
  <w:num w:numId="18" w16cid:durableId="1786265300">
    <w:abstractNumId w:val="34"/>
  </w:num>
  <w:num w:numId="19" w16cid:durableId="274291266">
    <w:abstractNumId w:val="32"/>
  </w:num>
  <w:num w:numId="20" w16cid:durableId="1590044179">
    <w:abstractNumId w:val="26"/>
  </w:num>
  <w:num w:numId="21" w16cid:durableId="426851910">
    <w:abstractNumId w:val="25"/>
  </w:num>
  <w:num w:numId="22" w16cid:durableId="568807166">
    <w:abstractNumId w:val="12"/>
  </w:num>
  <w:num w:numId="23" w16cid:durableId="1365249017">
    <w:abstractNumId w:val="4"/>
  </w:num>
  <w:num w:numId="24" w16cid:durableId="1118253996">
    <w:abstractNumId w:val="22"/>
  </w:num>
  <w:num w:numId="25" w16cid:durableId="1727341290">
    <w:abstractNumId w:val="2"/>
  </w:num>
  <w:num w:numId="26" w16cid:durableId="1800296514">
    <w:abstractNumId w:val="0"/>
  </w:num>
  <w:num w:numId="27" w16cid:durableId="1042709074">
    <w:abstractNumId w:val="19"/>
  </w:num>
  <w:num w:numId="28" w16cid:durableId="704254795">
    <w:abstractNumId w:val="15"/>
  </w:num>
  <w:num w:numId="29" w16cid:durableId="13774627">
    <w:abstractNumId w:val="11"/>
  </w:num>
  <w:num w:numId="30" w16cid:durableId="810633312">
    <w:abstractNumId w:val="28"/>
  </w:num>
  <w:num w:numId="31" w16cid:durableId="279411317">
    <w:abstractNumId w:val="24"/>
  </w:num>
  <w:num w:numId="32" w16cid:durableId="2069642190">
    <w:abstractNumId w:val="30"/>
  </w:num>
  <w:num w:numId="33" w16cid:durableId="917057783">
    <w:abstractNumId w:val="14"/>
  </w:num>
  <w:num w:numId="34" w16cid:durableId="1483962603">
    <w:abstractNumId w:val="9"/>
  </w:num>
  <w:num w:numId="35" w16cid:durableId="1167405984">
    <w:abstractNumId w:val="3"/>
  </w:num>
  <w:num w:numId="36" w16cid:durableId="2041782258">
    <w:abstractNumId w:val="33"/>
  </w:num>
  <w:num w:numId="37" w16cid:durableId="834103020">
    <w:abstractNumId w:val="21"/>
  </w:num>
  <w:num w:numId="38" w16cid:durableId="1607753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Fw4tt9WO31tNsXVDD1yDrFaGihFVtFpYp5m1ZOllgOp1FTIM7bAswCBztcjpWCDoTCDPaDhMUE6Zdjjhn6eQ==" w:salt="Ssh+dMzWqfZBGMLA2uv94w=="/>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D3"/>
    <w:rsid w:val="000012F4"/>
    <w:rsid w:val="00001C84"/>
    <w:rsid w:val="000035F9"/>
    <w:rsid w:val="00003A98"/>
    <w:rsid w:val="00010D37"/>
    <w:rsid w:val="00013CEA"/>
    <w:rsid w:val="00014684"/>
    <w:rsid w:val="0001491D"/>
    <w:rsid w:val="0002665B"/>
    <w:rsid w:val="00040F5B"/>
    <w:rsid w:val="0004113B"/>
    <w:rsid w:val="00051066"/>
    <w:rsid w:val="00053748"/>
    <w:rsid w:val="00075D72"/>
    <w:rsid w:val="00084F12"/>
    <w:rsid w:val="00085F1E"/>
    <w:rsid w:val="00094136"/>
    <w:rsid w:val="0009689D"/>
    <w:rsid w:val="000A0289"/>
    <w:rsid w:val="000A079E"/>
    <w:rsid w:val="000A622A"/>
    <w:rsid w:val="000B2E90"/>
    <w:rsid w:val="000B33C7"/>
    <w:rsid w:val="000B4307"/>
    <w:rsid w:val="000C316C"/>
    <w:rsid w:val="000C65DB"/>
    <w:rsid w:val="000C6673"/>
    <w:rsid w:val="000D02F1"/>
    <w:rsid w:val="000D4FD6"/>
    <w:rsid w:val="000E1955"/>
    <w:rsid w:val="000E2F12"/>
    <w:rsid w:val="000E3E3E"/>
    <w:rsid w:val="000E6166"/>
    <w:rsid w:val="000F3BE8"/>
    <w:rsid w:val="00106A78"/>
    <w:rsid w:val="00106CD0"/>
    <w:rsid w:val="00113DC1"/>
    <w:rsid w:val="00114052"/>
    <w:rsid w:val="00117784"/>
    <w:rsid w:val="0013023E"/>
    <w:rsid w:val="001307CB"/>
    <w:rsid w:val="00136C57"/>
    <w:rsid w:val="00143207"/>
    <w:rsid w:val="00144A03"/>
    <w:rsid w:val="00144F48"/>
    <w:rsid w:val="00146E14"/>
    <w:rsid w:val="00162668"/>
    <w:rsid w:val="001643A0"/>
    <w:rsid w:val="00164864"/>
    <w:rsid w:val="00166C91"/>
    <w:rsid w:val="00176A2E"/>
    <w:rsid w:val="001801FF"/>
    <w:rsid w:val="0019126F"/>
    <w:rsid w:val="001949F4"/>
    <w:rsid w:val="00196509"/>
    <w:rsid w:val="00196CE6"/>
    <w:rsid w:val="001A03C4"/>
    <w:rsid w:val="001A2976"/>
    <w:rsid w:val="001A73FC"/>
    <w:rsid w:val="001B5506"/>
    <w:rsid w:val="001B7CE3"/>
    <w:rsid w:val="001C0765"/>
    <w:rsid w:val="001C7C34"/>
    <w:rsid w:val="001D50AC"/>
    <w:rsid w:val="001E00A3"/>
    <w:rsid w:val="001F5A0D"/>
    <w:rsid w:val="0020595C"/>
    <w:rsid w:val="00207217"/>
    <w:rsid w:val="00213A15"/>
    <w:rsid w:val="00227309"/>
    <w:rsid w:val="002348E4"/>
    <w:rsid w:val="00235A79"/>
    <w:rsid w:val="00247A33"/>
    <w:rsid w:val="00250448"/>
    <w:rsid w:val="00264EC4"/>
    <w:rsid w:val="00272DC9"/>
    <w:rsid w:val="00277549"/>
    <w:rsid w:val="002837A8"/>
    <w:rsid w:val="00283E0E"/>
    <w:rsid w:val="00286AE8"/>
    <w:rsid w:val="00293F74"/>
    <w:rsid w:val="002952FA"/>
    <w:rsid w:val="00295DCE"/>
    <w:rsid w:val="00296512"/>
    <w:rsid w:val="002A10D5"/>
    <w:rsid w:val="002A477A"/>
    <w:rsid w:val="002C26DB"/>
    <w:rsid w:val="002C4BD5"/>
    <w:rsid w:val="002C6ABD"/>
    <w:rsid w:val="002D2A08"/>
    <w:rsid w:val="002E0F0E"/>
    <w:rsid w:val="00300BAB"/>
    <w:rsid w:val="00315F9E"/>
    <w:rsid w:val="00326A61"/>
    <w:rsid w:val="00326DE1"/>
    <w:rsid w:val="00333655"/>
    <w:rsid w:val="00335739"/>
    <w:rsid w:val="00337D28"/>
    <w:rsid w:val="0034238B"/>
    <w:rsid w:val="0034494F"/>
    <w:rsid w:val="00345732"/>
    <w:rsid w:val="00365739"/>
    <w:rsid w:val="0038052B"/>
    <w:rsid w:val="00394339"/>
    <w:rsid w:val="00395055"/>
    <w:rsid w:val="003A4499"/>
    <w:rsid w:val="003B356D"/>
    <w:rsid w:val="003C1D4E"/>
    <w:rsid w:val="003C5C9A"/>
    <w:rsid w:val="003E145A"/>
    <w:rsid w:val="00417361"/>
    <w:rsid w:val="0042796F"/>
    <w:rsid w:val="00432F7C"/>
    <w:rsid w:val="004342CE"/>
    <w:rsid w:val="00442E2F"/>
    <w:rsid w:val="00447818"/>
    <w:rsid w:val="00451094"/>
    <w:rsid w:val="00456807"/>
    <w:rsid w:val="00457DBA"/>
    <w:rsid w:val="0046045F"/>
    <w:rsid w:val="00463642"/>
    <w:rsid w:val="00470886"/>
    <w:rsid w:val="004751EA"/>
    <w:rsid w:val="0047571A"/>
    <w:rsid w:val="00482AC4"/>
    <w:rsid w:val="0048331E"/>
    <w:rsid w:val="0049440A"/>
    <w:rsid w:val="00496127"/>
    <w:rsid w:val="004A05FB"/>
    <w:rsid w:val="004B0131"/>
    <w:rsid w:val="004B3A99"/>
    <w:rsid w:val="004B4E4C"/>
    <w:rsid w:val="004C56C3"/>
    <w:rsid w:val="004D23DB"/>
    <w:rsid w:val="004D76A8"/>
    <w:rsid w:val="004D7A4C"/>
    <w:rsid w:val="004F5349"/>
    <w:rsid w:val="005012F0"/>
    <w:rsid w:val="00505F75"/>
    <w:rsid w:val="005068A2"/>
    <w:rsid w:val="005077BE"/>
    <w:rsid w:val="0052223C"/>
    <w:rsid w:val="00522D9B"/>
    <w:rsid w:val="005230B9"/>
    <w:rsid w:val="005243B7"/>
    <w:rsid w:val="00525879"/>
    <w:rsid w:val="0052651B"/>
    <w:rsid w:val="005307DB"/>
    <w:rsid w:val="00531FA4"/>
    <w:rsid w:val="0053660D"/>
    <w:rsid w:val="0054180D"/>
    <w:rsid w:val="00553F3E"/>
    <w:rsid w:val="00556BC2"/>
    <w:rsid w:val="00562D7A"/>
    <w:rsid w:val="005634EE"/>
    <w:rsid w:val="00566232"/>
    <w:rsid w:val="00566AE8"/>
    <w:rsid w:val="00573F41"/>
    <w:rsid w:val="00584747"/>
    <w:rsid w:val="00584D7F"/>
    <w:rsid w:val="00594583"/>
    <w:rsid w:val="005A6AE1"/>
    <w:rsid w:val="005A72B2"/>
    <w:rsid w:val="005A7371"/>
    <w:rsid w:val="005B2C44"/>
    <w:rsid w:val="005B5B48"/>
    <w:rsid w:val="005B69D3"/>
    <w:rsid w:val="005D535C"/>
    <w:rsid w:val="005E7CEB"/>
    <w:rsid w:val="0060224A"/>
    <w:rsid w:val="006126F6"/>
    <w:rsid w:val="00635D2F"/>
    <w:rsid w:val="006365D8"/>
    <w:rsid w:val="006401D1"/>
    <w:rsid w:val="00642B7A"/>
    <w:rsid w:val="00643861"/>
    <w:rsid w:val="006505F6"/>
    <w:rsid w:val="00660099"/>
    <w:rsid w:val="00661D69"/>
    <w:rsid w:val="006638D7"/>
    <w:rsid w:val="00665E72"/>
    <w:rsid w:val="00674600"/>
    <w:rsid w:val="00677227"/>
    <w:rsid w:val="0068073A"/>
    <w:rsid w:val="00684D6B"/>
    <w:rsid w:val="006860C1"/>
    <w:rsid w:val="00687C56"/>
    <w:rsid w:val="006900C0"/>
    <w:rsid w:val="006A48D6"/>
    <w:rsid w:val="006B6232"/>
    <w:rsid w:val="006C130E"/>
    <w:rsid w:val="006C49AC"/>
    <w:rsid w:val="006C740E"/>
    <w:rsid w:val="006E5C1B"/>
    <w:rsid w:val="006E6916"/>
    <w:rsid w:val="00712A29"/>
    <w:rsid w:val="00724FC7"/>
    <w:rsid w:val="007257B5"/>
    <w:rsid w:val="00746231"/>
    <w:rsid w:val="00751B97"/>
    <w:rsid w:val="00756439"/>
    <w:rsid w:val="00770006"/>
    <w:rsid w:val="00771475"/>
    <w:rsid w:val="007823DB"/>
    <w:rsid w:val="007858BA"/>
    <w:rsid w:val="0079186C"/>
    <w:rsid w:val="0079302D"/>
    <w:rsid w:val="00793D08"/>
    <w:rsid w:val="00795539"/>
    <w:rsid w:val="007964B6"/>
    <w:rsid w:val="00797DB4"/>
    <w:rsid w:val="007A7232"/>
    <w:rsid w:val="007B1DA3"/>
    <w:rsid w:val="007B4EAD"/>
    <w:rsid w:val="007B6C4E"/>
    <w:rsid w:val="007C341F"/>
    <w:rsid w:val="007D1DDF"/>
    <w:rsid w:val="007D38D2"/>
    <w:rsid w:val="007E0703"/>
    <w:rsid w:val="007E3A7C"/>
    <w:rsid w:val="007F0C31"/>
    <w:rsid w:val="007F45FE"/>
    <w:rsid w:val="007F6F67"/>
    <w:rsid w:val="00813D42"/>
    <w:rsid w:val="00826203"/>
    <w:rsid w:val="00826A92"/>
    <w:rsid w:val="00832ACE"/>
    <w:rsid w:val="00835F6D"/>
    <w:rsid w:val="00844036"/>
    <w:rsid w:val="00854F09"/>
    <w:rsid w:val="00857A4B"/>
    <w:rsid w:val="00857EB5"/>
    <w:rsid w:val="008645BD"/>
    <w:rsid w:val="00886937"/>
    <w:rsid w:val="00892232"/>
    <w:rsid w:val="00894D8A"/>
    <w:rsid w:val="008A093B"/>
    <w:rsid w:val="008A6551"/>
    <w:rsid w:val="008A65B0"/>
    <w:rsid w:val="008B2455"/>
    <w:rsid w:val="008B36AB"/>
    <w:rsid w:val="008B6775"/>
    <w:rsid w:val="008B6FA7"/>
    <w:rsid w:val="008C0399"/>
    <w:rsid w:val="008C2FCF"/>
    <w:rsid w:val="008D0275"/>
    <w:rsid w:val="008D049D"/>
    <w:rsid w:val="008D2F5C"/>
    <w:rsid w:val="008D55AB"/>
    <w:rsid w:val="008D6550"/>
    <w:rsid w:val="008D7658"/>
    <w:rsid w:val="008E59DC"/>
    <w:rsid w:val="008E6AE6"/>
    <w:rsid w:val="008E7B1B"/>
    <w:rsid w:val="008F4190"/>
    <w:rsid w:val="008F6897"/>
    <w:rsid w:val="00901D98"/>
    <w:rsid w:val="00903B41"/>
    <w:rsid w:val="009076E8"/>
    <w:rsid w:val="00914555"/>
    <w:rsid w:val="00914B93"/>
    <w:rsid w:val="009219E5"/>
    <w:rsid w:val="0092469F"/>
    <w:rsid w:val="00931EE6"/>
    <w:rsid w:val="00937B91"/>
    <w:rsid w:val="00940D22"/>
    <w:rsid w:val="00945942"/>
    <w:rsid w:val="00951CA5"/>
    <w:rsid w:val="0096270F"/>
    <w:rsid w:val="00967E78"/>
    <w:rsid w:val="00970B12"/>
    <w:rsid w:val="0097338E"/>
    <w:rsid w:val="0098049D"/>
    <w:rsid w:val="00981010"/>
    <w:rsid w:val="009845DD"/>
    <w:rsid w:val="00984C16"/>
    <w:rsid w:val="0098679E"/>
    <w:rsid w:val="0098759A"/>
    <w:rsid w:val="00990F63"/>
    <w:rsid w:val="009923B8"/>
    <w:rsid w:val="009948E8"/>
    <w:rsid w:val="009A37E8"/>
    <w:rsid w:val="009A68E0"/>
    <w:rsid w:val="009B3402"/>
    <w:rsid w:val="009C1303"/>
    <w:rsid w:val="009C1747"/>
    <w:rsid w:val="009C18AB"/>
    <w:rsid w:val="009C6E0F"/>
    <w:rsid w:val="009D0C8E"/>
    <w:rsid w:val="009F489E"/>
    <w:rsid w:val="009F5BB0"/>
    <w:rsid w:val="00A01BE8"/>
    <w:rsid w:val="00A02182"/>
    <w:rsid w:val="00A071D7"/>
    <w:rsid w:val="00A07F5F"/>
    <w:rsid w:val="00A11037"/>
    <w:rsid w:val="00A15429"/>
    <w:rsid w:val="00A32CEB"/>
    <w:rsid w:val="00A47A6C"/>
    <w:rsid w:val="00A56378"/>
    <w:rsid w:val="00A61C05"/>
    <w:rsid w:val="00A73B11"/>
    <w:rsid w:val="00A73CC9"/>
    <w:rsid w:val="00A743D0"/>
    <w:rsid w:val="00A75CDB"/>
    <w:rsid w:val="00A75E79"/>
    <w:rsid w:val="00A84F06"/>
    <w:rsid w:val="00A868FC"/>
    <w:rsid w:val="00A97BB4"/>
    <w:rsid w:val="00AB1973"/>
    <w:rsid w:val="00AC0F2F"/>
    <w:rsid w:val="00AC2CE4"/>
    <w:rsid w:val="00AC7130"/>
    <w:rsid w:val="00AE1C80"/>
    <w:rsid w:val="00AE301B"/>
    <w:rsid w:val="00AF0837"/>
    <w:rsid w:val="00AF7674"/>
    <w:rsid w:val="00B0146B"/>
    <w:rsid w:val="00B06E62"/>
    <w:rsid w:val="00B07A92"/>
    <w:rsid w:val="00B1173E"/>
    <w:rsid w:val="00B123B6"/>
    <w:rsid w:val="00B16341"/>
    <w:rsid w:val="00B20571"/>
    <w:rsid w:val="00B208B7"/>
    <w:rsid w:val="00B24971"/>
    <w:rsid w:val="00B262FD"/>
    <w:rsid w:val="00B26A84"/>
    <w:rsid w:val="00B27A54"/>
    <w:rsid w:val="00B30855"/>
    <w:rsid w:val="00B520C3"/>
    <w:rsid w:val="00B52E1C"/>
    <w:rsid w:val="00B52E50"/>
    <w:rsid w:val="00B538CB"/>
    <w:rsid w:val="00B554C2"/>
    <w:rsid w:val="00B6158A"/>
    <w:rsid w:val="00B63BA5"/>
    <w:rsid w:val="00B74C2B"/>
    <w:rsid w:val="00B80B68"/>
    <w:rsid w:val="00B80F49"/>
    <w:rsid w:val="00B8155A"/>
    <w:rsid w:val="00B83812"/>
    <w:rsid w:val="00B903BD"/>
    <w:rsid w:val="00BA346C"/>
    <w:rsid w:val="00BA419A"/>
    <w:rsid w:val="00BA71FC"/>
    <w:rsid w:val="00BB01FB"/>
    <w:rsid w:val="00BB7BE9"/>
    <w:rsid w:val="00BC7288"/>
    <w:rsid w:val="00BD2873"/>
    <w:rsid w:val="00BD366F"/>
    <w:rsid w:val="00BD56B3"/>
    <w:rsid w:val="00BD68EA"/>
    <w:rsid w:val="00BD7456"/>
    <w:rsid w:val="00BE1729"/>
    <w:rsid w:val="00BE3EBF"/>
    <w:rsid w:val="00BE4543"/>
    <w:rsid w:val="00BE4B4F"/>
    <w:rsid w:val="00BF338A"/>
    <w:rsid w:val="00BF37CC"/>
    <w:rsid w:val="00BF4D57"/>
    <w:rsid w:val="00C01731"/>
    <w:rsid w:val="00C025F3"/>
    <w:rsid w:val="00C0466F"/>
    <w:rsid w:val="00C100D3"/>
    <w:rsid w:val="00C1173C"/>
    <w:rsid w:val="00C40BC0"/>
    <w:rsid w:val="00C42C49"/>
    <w:rsid w:val="00C441E0"/>
    <w:rsid w:val="00C4714E"/>
    <w:rsid w:val="00C50AB1"/>
    <w:rsid w:val="00C50CB3"/>
    <w:rsid w:val="00C51DFC"/>
    <w:rsid w:val="00C521A4"/>
    <w:rsid w:val="00C57437"/>
    <w:rsid w:val="00C66559"/>
    <w:rsid w:val="00C71F5E"/>
    <w:rsid w:val="00C867FF"/>
    <w:rsid w:val="00C944B1"/>
    <w:rsid w:val="00CB2D0B"/>
    <w:rsid w:val="00CD04A9"/>
    <w:rsid w:val="00CD4F6E"/>
    <w:rsid w:val="00CD7AC3"/>
    <w:rsid w:val="00CF57E8"/>
    <w:rsid w:val="00D01C07"/>
    <w:rsid w:val="00D03925"/>
    <w:rsid w:val="00D058CF"/>
    <w:rsid w:val="00D10190"/>
    <w:rsid w:val="00D152EF"/>
    <w:rsid w:val="00D15EC3"/>
    <w:rsid w:val="00D2724E"/>
    <w:rsid w:val="00D37F68"/>
    <w:rsid w:val="00D519C9"/>
    <w:rsid w:val="00D5521A"/>
    <w:rsid w:val="00D55E2E"/>
    <w:rsid w:val="00D62E25"/>
    <w:rsid w:val="00D80C52"/>
    <w:rsid w:val="00D85BE8"/>
    <w:rsid w:val="00D90A3C"/>
    <w:rsid w:val="00D973A7"/>
    <w:rsid w:val="00D97514"/>
    <w:rsid w:val="00DA1599"/>
    <w:rsid w:val="00DA7A38"/>
    <w:rsid w:val="00DB1493"/>
    <w:rsid w:val="00DB3945"/>
    <w:rsid w:val="00DE7428"/>
    <w:rsid w:val="00DF4628"/>
    <w:rsid w:val="00DF6F70"/>
    <w:rsid w:val="00DF721D"/>
    <w:rsid w:val="00E0044B"/>
    <w:rsid w:val="00E06647"/>
    <w:rsid w:val="00E12AC3"/>
    <w:rsid w:val="00E15742"/>
    <w:rsid w:val="00E25054"/>
    <w:rsid w:val="00E259B8"/>
    <w:rsid w:val="00E27165"/>
    <w:rsid w:val="00E36FEA"/>
    <w:rsid w:val="00E375E9"/>
    <w:rsid w:val="00E42B04"/>
    <w:rsid w:val="00E56713"/>
    <w:rsid w:val="00E576C5"/>
    <w:rsid w:val="00E6099B"/>
    <w:rsid w:val="00E678B7"/>
    <w:rsid w:val="00E7767D"/>
    <w:rsid w:val="00E80764"/>
    <w:rsid w:val="00E81875"/>
    <w:rsid w:val="00E9773D"/>
    <w:rsid w:val="00EA1586"/>
    <w:rsid w:val="00EA1E35"/>
    <w:rsid w:val="00EA4725"/>
    <w:rsid w:val="00EC021B"/>
    <w:rsid w:val="00ED021A"/>
    <w:rsid w:val="00ED6CC3"/>
    <w:rsid w:val="00EE6462"/>
    <w:rsid w:val="00F05F28"/>
    <w:rsid w:val="00F10620"/>
    <w:rsid w:val="00F23190"/>
    <w:rsid w:val="00F35946"/>
    <w:rsid w:val="00F52D46"/>
    <w:rsid w:val="00F60968"/>
    <w:rsid w:val="00F744A4"/>
    <w:rsid w:val="00F8422A"/>
    <w:rsid w:val="00F962E9"/>
    <w:rsid w:val="00FA1D1B"/>
    <w:rsid w:val="00FB32DE"/>
    <w:rsid w:val="00FC17BD"/>
    <w:rsid w:val="00FC2B5C"/>
    <w:rsid w:val="00FC4740"/>
    <w:rsid w:val="00FC5F24"/>
    <w:rsid w:val="00FC7E2E"/>
    <w:rsid w:val="00FE6C0D"/>
    <w:rsid w:val="00FF01C5"/>
    <w:rsid w:val="00FF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1C893"/>
  <w15:chartTrackingRefBased/>
  <w15:docId w15:val="{4467662A-1ECA-405E-A8B4-0F3016AE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B538C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044B"/>
    <w:pPr>
      <w:keepNext/>
      <w:spacing w:before="240" w:after="60"/>
      <w:outlineLvl w:val="2"/>
    </w:pPr>
    <w:rPr>
      <w:rFonts w:ascii="Arial" w:hAnsi="Arial" w:cs="Arial"/>
      <w:b/>
      <w:bCs/>
      <w:sz w:val="26"/>
      <w:szCs w:val="26"/>
    </w:rPr>
  </w:style>
  <w:style w:type="paragraph" w:styleId="Heading4">
    <w:name w:val="heading 4"/>
    <w:basedOn w:val="Normal"/>
    <w:next w:val="Normal"/>
    <w:qFormat/>
    <w:rsid w:val="001912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B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47A33"/>
    <w:rPr>
      <w:sz w:val="16"/>
      <w:szCs w:val="16"/>
    </w:rPr>
  </w:style>
  <w:style w:type="paragraph" w:styleId="CommentText">
    <w:name w:val="annotation text"/>
    <w:basedOn w:val="Normal"/>
    <w:semiHidden/>
    <w:rsid w:val="00247A33"/>
    <w:rPr>
      <w:sz w:val="20"/>
      <w:szCs w:val="20"/>
    </w:rPr>
  </w:style>
  <w:style w:type="paragraph" w:styleId="CommentSubject">
    <w:name w:val="annotation subject"/>
    <w:basedOn w:val="CommentText"/>
    <w:next w:val="CommentText"/>
    <w:semiHidden/>
    <w:rsid w:val="00247A33"/>
    <w:rPr>
      <w:b/>
      <w:bCs/>
    </w:rPr>
  </w:style>
  <w:style w:type="paragraph" w:styleId="BalloonText">
    <w:name w:val="Balloon Text"/>
    <w:basedOn w:val="Normal"/>
    <w:semiHidden/>
    <w:rsid w:val="00247A33"/>
    <w:rPr>
      <w:rFonts w:ascii="Tahoma" w:hAnsi="Tahoma" w:cs="Tahoma"/>
      <w:sz w:val="16"/>
      <w:szCs w:val="16"/>
    </w:rPr>
  </w:style>
  <w:style w:type="paragraph" w:styleId="BodyTextIndent">
    <w:name w:val="Body Text Indent"/>
    <w:basedOn w:val="Normal"/>
    <w:rsid w:val="00B538CB"/>
    <w:pPr>
      <w:spacing w:after="120"/>
      <w:ind w:left="360"/>
    </w:pPr>
  </w:style>
  <w:style w:type="paragraph" w:styleId="BodyTextIndent3">
    <w:name w:val="Body Text Indent 3"/>
    <w:basedOn w:val="Normal"/>
    <w:rsid w:val="00F23190"/>
    <w:pPr>
      <w:spacing w:after="120"/>
      <w:ind w:left="360"/>
    </w:pPr>
    <w:rPr>
      <w:sz w:val="16"/>
      <w:szCs w:val="16"/>
    </w:rPr>
  </w:style>
  <w:style w:type="character" w:styleId="FootnoteReference">
    <w:name w:val="footnote reference"/>
    <w:semiHidden/>
    <w:rsid w:val="00482AC4"/>
  </w:style>
  <w:style w:type="paragraph" w:styleId="FootnoteText">
    <w:name w:val="footnote text"/>
    <w:basedOn w:val="Normal"/>
    <w:semiHidden/>
    <w:rsid w:val="00482AC4"/>
    <w:pPr>
      <w:overflowPunct w:val="0"/>
      <w:autoSpaceDE w:val="0"/>
      <w:autoSpaceDN w:val="0"/>
      <w:adjustRightInd w:val="0"/>
      <w:textAlignment w:val="baseline"/>
    </w:pPr>
    <w:rPr>
      <w:sz w:val="20"/>
      <w:szCs w:val="20"/>
    </w:rPr>
  </w:style>
  <w:style w:type="character" w:styleId="PageNumber">
    <w:name w:val="page number"/>
    <w:basedOn w:val="DefaultParagraphFont"/>
    <w:rsid w:val="00482AC4"/>
  </w:style>
  <w:style w:type="paragraph" w:styleId="ListParagraph">
    <w:name w:val="List Paragraph"/>
    <w:basedOn w:val="Normal"/>
    <w:uiPriority w:val="34"/>
    <w:qFormat/>
    <w:rsid w:val="001C0765"/>
    <w:pPr>
      <w:ind w:left="720"/>
    </w:pPr>
  </w:style>
  <w:style w:type="paragraph" w:styleId="NoSpacing">
    <w:name w:val="No Spacing"/>
    <w:uiPriority w:val="1"/>
    <w:qFormat/>
    <w:rsid w:val="00E27165"/>
    <w:rPr>
      <w:sz w:val="24"/>
      <w:szCs w:val="24"/>
    </w:rPr>
  </w:style>
  <w:style w:type="paragraph" w:styleId="Revision">
    <w:name w:val="Revision"/>
    <w:hidden/>
    <w:uiPriority w:val="99"/>
    <w:semiHidden/>
    <w:rsid w:val="000C6673"/>
    <w:rPr>
      <w:sz w:val="24"/>
      <w:szCs w:val="24"/>
    </w:rPr>
  </w:style>
  <w:style w:type="paragraph" w:customStyle="1" w:styleId="Default">
    <w:name w:val="Default"/>
    <w:rsid w:val="005B5B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B3D4D73F4E842A02270A4031F638A" ma:contentTypeVersion="6" ma:contentTypeDescription="Create a new document." ma:contentTypeScope="" ma:versionID="622355a0a18b1ee311e9a78715d9ac44">
  <xsd:schema xmlns:xsd="http://www.w3.org/2001/XMLSchema" xmlns:xs="http://www.w3.org/2001/XMLSchema" xmlns:p="http://schemas.microsoft.com/office/2006/metadata/properties" xmlns:ns2="5936337c-25c7-4b98-a880-d942336f09c3" xmlns:ns3="7e095c5f-90e6-46c7-bf47-0d302b192014" targetNamespace="http://schemas.microsoft.com/office/2006/metadata/properties" ma:root="true" ma:fieldsID="53fb36245aa6b3bc8766eb086b40790d" ns2:_="" ns3:_="">
    <xsd:import namespace="5936337c-25c7-4b98-a880-d942336f09c3"/>
    <xsd:import namespace="7e095c5f-90e6-46c7-bf47-0d302b1920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6337c-25c7-4b98-a880-d942336f0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95c5f-90e6-46c7-bf47-0d302b1920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57430-FA9E-4113-BE77-E60DF25FE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6337c-25c7-4b98-a880-d942336f09c3"/>
    <ds:schemaRef ds:uri="7e095c5f-90e6-46c7-bf47-0d302b192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AF5DF-682A-40A2-A0F1-27C4FFF63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96E997-1E4D-4771-9E13-7E20D9CD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11064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This is the time</vt:lpstr>
    </vt:vector>
  </TitlesOfParts>
  <Company>Dell Computer Corporation</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time</dc:title>
  <dc:subject/>
  <dc:creator>Preferred Customer</dc:creator>
  <cp:keywords/>
  <dc:description/>
  <cp:lastModifiedBy>Sparks, Marqeis</cp:lastModifiedBy>
  <cp:revision>2</cp:revision>
  <cp:lastPrinted>2018-10-10T13:56:00Z</cp:lastPrinted>
  <dcterms:created xsi:type="dcterms:W3CDTF">2024-09-12T16:11:00Z</dcterms:created>
  <dcterms:modified xsi:type="dcterms:W3CDTF">2024-09-12T16:11:00Z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0x010100657B3D4D73F4E842A02270A4031F638A</vt:lpwstr>
  </property>
</Properties>
</file>